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4" w:rsidRPr="00733B9D" w:rsidRDefault="009D0D84" w:rsidP="009D0D8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33B9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</w:p>
    <w:p w:rsidR="009D0D84" w:rsidRDefault="009D0D84" w:rsidP="009D0D84">
      <w:pPr>
        <w:jc w:val="right"/>
        <w:rPr>
          <w:b/>
          <w:sz w:val="20"/>
          <w:szCs w:val="20"/>
        </w:rPr>
      </w:pPr>
      <w:r w:rsidRPr="00733B9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Приложение </w:t>
      </w:r>
    </w:p>
    <w:p w:rsidR="009D0D84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постановлению Администрации </w:t>
      </w:r>
    </w:p>
    <w:p w:rsidR="009D0D84" w:rsidRPr="00733B9D" w:rsidRDefault="009D0D84" w:rsidP="009D0D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 поселения</w:t>
      </w:r>
    </w:p>
    <w:p w:rsidR="009D0D84" w:rsidRPr="00733B9D" w:rsidRDefault="009D0D84" w:rsidP="009D0D84">
      <w:pPr>
        <w:jc w:val="right"/>
        <w:rPr>
          <w:b/>
          <w:sz w:val="20"/>
          <w:szCs w:val="20"/>
        </w:rPr>
      </w:pPr>
      <w:r w:rsidRPr="00733B9D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Pr="00733B9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 14.09. 2021  </w:t>
      </w:r>
      <w:r w:rsidRPr="00733B9D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203</w:t>
      </w:r>
    </w:p>
    <w:p w:rsidR="009D0D84" w:rsidRDefault="009D0D84" w:rsidP="009D0D84"/>
    <w:p w:rsidR="009D0D84" w:rsidRPr="00A278AE" w:rsidRDefault="009D0D84" w:rsidP="009D0D84">
      <w:pPr>
        <w:jc w:val="center"/>
        <w:rPr>
          <w:b/>
          <w:sz w:val="28"/>
          <w:szCs w:val="28"/>
        </w:rPr>
      </w:pPr>
      <w:r w:rsidRPr="00A278AE">
        <w:rPr>
          <w:b/>
          <w:sz w:val="28"/>
          <w:szCs w:val="28"/>
        </w:rPr>
        <w:t>Прогноз социально- экономического  развития</w:t>
      </w:r>
    </w:p>
    <w:p w:rsidR="009D0D84" w:rsidRPr="00A278AE" w:rsidRDefault="009D0D84" w:rsidP="009D0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278AE">
        <w:rPr>
          <w:b/>
          <w:sz w:val="28"/>
          <w:szCs w:val="28"/>
        </w:rPr>
        <w:t xml:space="preserve">лободского </w:t>
      </w:r>
      <w:r>
        <w:rPr>
          <w:b/>
          <w:sz w:val="28"/>
          <w:szCs w:val="28"/>
        </w:rPr>
        <w:t xml:space="preserve">  сельского  поселения  на  2022 – 2024</w:t>
      </w:r>
      <w:r w:rsidRPr="00A278AE">
        <w:rPr>
          <w:b/>
          <w:sz w:val="28"/>
          <w:szCs w:val="28"/>
        </w:rPr>
        <w:t xml:space="preserve"> годы</w:t>
      </w:r>
    </w:p>
    <w:p w:rsidR="009D0D84" w:rsidRDefault="009D0D84" w:rsidP="009D0D84">
      <w:pPr>
        <w:jc w:val="center"/>
        <w:rPr>
          <w:b/>
        </w:rPr>
      </w:pPr>
    </w:p>
    <w:p w:rsidR="009D0D84" w:rsidRPr="009C0C8A" w:rsidRDefault="009D0D84" w:rsidP="009D0D84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9C0C8A">
          <w:rPr>
            <w:b/>
            <w:sz w:val="28"/>
            <w:szCs w:val="28"/>
            <w:lang w:val="en-US"/>
          </w:rPr>
          <w:t>I</w:t>
        </w:r>
        <w:r w:rsidRPr="009C0C8A">
          <w:rPr>
            <w:b/>
            <w:sz w:val="28"/>
            <w:szCs w:val="28"/>
          </w:rPr>
          <w:t>.</w:t>
        </w:r>
      </w:smartTag>
      <w:r w:rsidRPr="009C0C8A">
        <w:rPr>
          <w:b/>
          <w:sz w:val="28"/>
          <w:szCs w:val="28"/>
        </w:rPr>
        <w:t xml:space="preserve"> Показатели прогноза социально-экономического развития</w:t>
      </w:r>
    </w:p>
    <w:p w:rsidR="009D0D84" w:rsidRPr="009C0C8A" w:rsidRDefault="009D0D84" w:rsidP="009D0D84">
      <w:pPr>
        <w:jc w:val="center"/>
        <w:rPr>
          <w:b/>
          <w:sz w:val="28"/>
          <w:szCs w:val="28"/>
        </w:rPr>
      </w:pPr>
      <w:r w:rsidRPr="009C0C8A">
        <w:rPr>
          <w:b/>
          <w:sz w:val="28"/>
          <w:szCs w:val="28"/>
        </w:rPr>
        <w:t xml:space="preserve"> Слободского сельского поселения</w:t>
      </w:r>
      <w:r>
        <w:rPr>
          <w:b/>
          <w:sz w:val="28"/>
          <w:szCs w:val="28"/>
        </w:rPr>
        <w:t xml:space="preserve"> на 2022-2024</w:t>
      </w:r>
      <w:r w:rsidRPr="009C0C8A">
        <w:rPr>
          <w:b/>
          <w:sz w:val="28"/>
          <w:szCs w:val="28"/>
        </w:rPr>
        <w:t xml:space="preserve"> годы</w:t>
      </w:r>
    </w:p>
    <w:p w:rsidR="009D0D84" w:rsidRDefault="009D0D84" w:rsidP="009D0D8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3"/>
        <w:gridCol w:w="992"/>
        <w:gridCol w:w="851"/>
        <w:gridCol w:w="992"/>
        <w:gridCol w:w="992"/>
        <w:gridCol w:w="992"/>
      </w:tblGrid>
      <w:tr w:rsidR="009D0D84" w:rsidRPr="00A045DF" w:rsidTr="00A13C53">
        <w:trPr>
          <w:trHeight w:val="1160"/>
          <w:tblHeader/>
        </w:trPr>
        <w:tc>
          <w:tcPr>
            <w:tcW w:w="3261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Ед.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изм.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тыс.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руб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Отчет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A045D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Оцен-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ка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A045D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Ин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декс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роста,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спада. %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Прог-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ноз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A045D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Прогноз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Прог-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A045DF">
              <w:rPr>
                <w:b/>
                <w:sz w:val="18"/>
                <w:szCs w:val="18"/>
              </w:rPr>
              <w:t>ноз</w:t>
            </w:r>
          </w:p>
          <w:p w:rsidR="009D0D84" w:rsidRPr="00A045DF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ПРОИЗВОДСТВО</w:t>
            </w:r>
          </w:p>
        </w:tc>
      </w:tr>
      <w:tr w:rsidR="009D0D84" w:rsidRPr="00A045DF" w:rsidTr="00A13C53">
        <w:trPr>
          <w:trHeight w:val="1271"/>
        </w:trPr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по видам деятельности,</w:t>
            </w:r>
          </w:p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т.ч. пр-во пищевых продуктов,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- обработка древесины и пр-во изделий из дерева, 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прочие производства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СЕЛЬСКОЕ  ХОЗЯЙСТВО СЛОБОДСКОГО  СЕЛЬСКОГО  ПОСЕЛЕНИЯ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Отгружено товаров собственного производства крупн. и средн. предприятиями с основн. видом экономической деятельности «сельскохозяйственное производство» 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46880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100,2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Объем сельскохозяйственной продукции на душу населения.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13,4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13,4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13,3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Общая земельная площадь, в т.ч.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25353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25353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25353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25353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25353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                           пашня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8496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8496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8496 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8496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8496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Посевные  площади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7105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7105  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7105  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7105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7105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Коэффициент использования пашни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83,6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83,6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86,3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86,3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Урожайность зерновых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ц/га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A04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114,8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16,0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Урожайность многолетних трав: сено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з/корм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ц/га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ц/га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22,0 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22,0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132,0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23,0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132,0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23,5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24,0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133,5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lastRenderedPageBreak/>
              <w:t>Численность коров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голов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840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842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890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045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Надой на одну корову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кг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3475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3470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3600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Задолженность в бюджет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4502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04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4508</w:t>
            </w:r>
            <w:r w:rsidRPr="00A045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3400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045D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2900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Задолженность во внебюджетные фонды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615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715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  <w:r w:rsidRPr="00A045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350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Получено бюджетных средств из всех видов бюджета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3050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3050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A045DF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045DF">
              <w:rPr>
                <w:sz w:val="22"/>
                <w:szCs w:val="22"/>
              </w:rPr>
              <w:t>000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Финансовый результат,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(+) прибыль, (-) убыток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-4230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-4230</w:t>
            </w:r>
            <w:r w:rsidRPr="00A045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045DF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045DF">
              <w:rPr>
                <w:sz w:val="22"/>
                <w:szCs w:val="22"/>
              </w:rPr>
              <w:t>000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Дебиторская задолженность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/краткосрочная/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2450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2300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2100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Кредиторская задолженность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/краткосрочная/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13000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8000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ИНВЕСТИЦИИ  И  СТРОИТЕЛЬСТВО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- инвестиции в </w:t>
            </w:r>
            <w:r>
              <w:rPr>
                <w:sz w:val="22"/>
                <w:szCs w:val="22"/>
              </w:rPr>
              <w:t>основной капитал, осуществленные</w:t>
            </w:r>
            <w:r w:rsidRPr="00A045DF">
              <w:rPr>
                <w:sz w:val="22"/>
                <w:szCs w:val="22"/>
              </w:rPr>
              <w:t xml:space="preserve"> крупн. и средними организациями.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            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045DF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045DF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045DF">
              <w:rPr>
                <w:sz w:val="22"/>
                <w:szCs w:val="22"/>
              </w:rPr>
              <w:t>000</w:t>
            </w:r>
          </w:p>
        </w:tc>
      </w:tr>
      <w:tr w:rsidR="009D0D84" w:rsidRPr="00A045DF" w:rsidTr="00A13C53">
        <w:trPr>
          <w:trHeight w:val="1238"/>
        </w:trPr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объем работ, выполненных предприятиями и организациями по виду деятельности «кап. ремонт», «строительство»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  <w:r w:rsidRPr="00A045D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045DF">
              <w:rPr>
                <w:sz w:val="22"/>
                <w:szCs w:val="22"/>
              </w:rPr>
              <w:t>000,0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7000,0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9500,0</w:t>
            </w:r>
          </w:p>
        </w:tc>
      </w:tr>
      <w:tr w:rsidR="009D0D84" w:rsidRPr="00A045DF" w:rsidTr="00A13C53">
        <w:trPr>
          <w:trHeight w:val="894"/>
        </w:trPr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ввод в эксплуатацию жилых домов на территории Слободского муниципального образования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0"/>
                <w:szCs w:val="20"/>
              </w:rPr>
            </w:pPr>
            <w:r w:rsidRPr="00A045DF">
              <w:rPr>
                <w:sz w:val="20"/>
                <w:szCs w:val="20"/>
              </w:rPr>
              <w:t>кв.м.</w:t>
            </w:r>
          </w:p>
          <w:p w:rsidR="009D0D84" w:rsidRPr="00A045DF" w:rsidRDefault="009D0D84" w:rsidP="00A13C53">
            <w:pPr>
              <w:jc w:val="center"/>
              <w:rPr>
                <w:sz w:val="20"/>
                <w:szCs w:val="20"/>
              </w:rPr>
            </w:pPr>
            <w:r w:rsidRPr="00A045DF">
              <w:rPr>
                <w:sz w:val="20"/>
                <w:szCs w:val="20"/>
              </w:rPr>
              <w:t>общей</w:t>
            </w:r>
          </w:p>
          <w:p w:rsidR="009D0D84" w:rsidRPr="00A045DF" w:rsidRDefault="009D0D84" w:rsidP="00A13C53">
            <w:pPr>
              <w:jc w:val="center"/>
              <w:rPr>
                <w:sz w:val="20"/>
                <w:szCs w:val="20"/>
              </w:rPr>
            </w:pPr>
            <w:r w:rsidRPr="00A045DF">
              <w:rPr>
                <w:sz w:val="20"/>
                <w:szCs w:val="20"/>
              </w:rPr>
              <w:t>площади</w:t>
            </w:r>
          </w:p>
        </w:tc>
        <w:tc>
          <w:tcPr>
            <w:tcW w:w="993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851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т. числе индивидуальных, построенных населением за счет собственных средств и с помощью кредитов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кв.м.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985,0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985,0  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045D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045DF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045DF">
              <w:rPr>
                <w:sz w:val="22"/>
                <w:szCs w:val="22"/>
              </w:rPr>
              <w:t>00</w:t>
            </w:r>
          </w:p>
        </w:tc>
      </w:tr>
      <w:tr w:rsidR="009D0D84" w:rsidRPr="00A045DF" w:rsidTr="00A13C53">
        <w:trPr>
          <w:trHeight w:val="251"/>
        </w:trPr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ПОТРЕБИТЕЛЬСКИЙ  РЫНОК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оборот розничной торговли,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23000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23200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Pr="00A045DF">
              <w:rPr>
                <w:sz w:val="22"/>
                <w:szCs w:val="22"/>
              </w:rPr>
              <w:t>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оборот общественного питания,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307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308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310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315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320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объем платных услуг населению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510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490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520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525</w:t>
            </w:r>
          </w:p>
        </w:tc>
      </w:tr>
      <w:tr w:rsidR="009D0D84" w:rsidRPr="00A045DF" w:rsidTr="00A13C53">
        <w:trPr>
          <w:trHeight w:val="277"/>
        </w:trPr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ЦЕНЫ  И  ТАРИФЫ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индекс потребительских цен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b/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% год к</w:t>
            </w:r>
          </w:p>
          <w:p w:rsidR="009D0D84" w:rsidRPr="00A045DF" w:rsidRDefault="009D0D84" w:rsidP="00A13C53">
            <w:pPr>
              <w:jc w:val="center"/>
              <w:rPr>
                <w:b/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108,0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A045D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на продовольственные товары,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A045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109,7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на непродовольственные товары,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109,5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109,5</w:t>
            </w:r>
          </w:p>
        </w:tc>
      </w:tr>
      <w:tr w:rsidR="009D0D84" w:rsidRPr="00A045DF" w:rsidTr="00A13C53">
        <w:trPr>
          <w:trHeight w:val="749"/>
        </w:trPr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на платные услуги населению: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в т.ч. бытовые,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       медицинские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112</w:t>
            </w:r>
            <w:r w:rsidRPr="00A045DF">
              <w:rPr>
                <w:sz w:val="22"/>
                <w:szCs w:val="22"/>
              </w:rPr>
              <w:t>,5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106</w:t>
            </w:r>
            <w:r w:rsidRPr="00A045DF">
              <w:rPr>
                <w:sz w:val="22"/>
                <w:szCs w:val="22"/>
              </w:rPr>
              <w:t>,0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108,5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A045DF">
              <w:rPr>
                <w:sz w:val="22"/>
                <w:szCs w:val="22"/>
              </w:rPr>
              <w:t>,0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A045DF">
              <w:rPr>
                <w:sz w:val="22"/>
                <w:szCs w:val="22"/>
              </w:rPr>
              <w:t>,0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A045DF">
              <w:rPr>
                <w:sz w:val="22"/>
                <w:szCs w:val="22"/>
              </w:rPr>
              <w:t>,0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Pr="00A045DF">
              <w:rPr>
                <w:sz w:val="22"/>
                <w:szCs w:val="22"/>
              </w:rPr>
              <w:t>,5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108,5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ФИНАНСОВЫЕ  РЕЗУЛЬТАТЫ  ДЕЯТЕЛЬНОСТИ ОРГАНИЗАЦИЙ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прибыль прибыльных организаций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3420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94,5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45DF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45DF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45DF">
              <w:rPr>
                <w:sz w:val="22"/>
                <w:szCs w:val="22"/>
              </w:rPr>
              <w:t>700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сумма убытка организаций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1100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доля убыточных организаций в общем   числе организаций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53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98,2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45,0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ФИНАНСЫ  НАСЕЛЕНИЯ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денежные доходы населения,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169112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170912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175250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76520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199880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lastRenderedPageBreak/>
              <w:t>- фонд заработной платы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138450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170880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социальные выплаты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Т.р.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27120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27120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26800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27000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29000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среднемесячная зараб. плата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руб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12200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12200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15000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величина прожиточного минимума в  расчете на душу населе</w:t>
            </w:r>
            <w:r>
              <w:rPr>
                <w:sz w:val="22"/>
                <w:szCs w:val="22"/>
              </w:rPr>
              <w:t>ния в месяц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руб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10600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10742</w:t>
            </w:r>
            <w:r w:rsidRPr="00A045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11233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13233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ДЕМОГРАФИЯ, ТРУД  И  ЗАНЯТОСТЬ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численность  населения – всего: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3526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3526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- численность работающих  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1840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105,8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1775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1780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1780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- не работающее население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1684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- численность лиц, имеющих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официальн. статус безработного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67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69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D0D84" w:rsidRPr="00A045DF" w:rsidTr="00A13C53">
        <w:tc>
          <w:tcPr>
            <w:tcW w:w="3261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- общее количество безработных к общему количеству работоспособных граждан,  проживающих в сельской местности. </w:t>
            </w:r>
          </w:p>
        </w:tc>
        <w:tc>
          <w:tcPr>
            <w:tcW w:w="850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3,5</w:t>
            </w:r>
          </w:p>
        </w:tc>
        <w:tc>
          <w:tcPr>
            <w:tcW w:w="85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2,3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1,7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ТЕРРИТОРИЯ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Общая площадь земель Слободского муниципального образования.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64069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т.ч. земли сельхозугодий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11227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Общая площадь застроенных земель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га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466,7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Общая площадь улиц, проездов, набережных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Тыс. м</w:t>
            </w:r>
            <w:r w:rsidRPr="00A045D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15790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Общее протяжение освещаемых улиц, проездов, набережных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25,8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Одиночное протяжение уличной водопроводной сети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Одиночное протяжение уличной водопроводной сети, которая заменена и отремонтирована за отчётный год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Одиночное протяжение уличной газовой сети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Количество негазифицированных населенных пунктов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Одиночное протяжение уличной канализационной сети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4,2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Протяжение тепловых и паровых сетей в двухтрубном исчислении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2,9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Число мест/боксов/ в гаражно-строительных кооперативах, подземных гаражах в жилых домах и т.п.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80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Объекты розничной торговли и общественного  питания: магазины, кафе, бары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площадь торгового зала 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732,9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СПОРТ, ОБРАЗОВАНИЕ, КУЛЬТУРА,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045DF">
              <w:rPr>
                <w:b/>
                <w:sz w:val="22"/>
                <w:szCs w:val="22"/>
              </w:rPr>
              <w:t>ЗДРАВООХРАНЕНИЕ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Число спортивных сооружений всего: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9</w:t>
            </w:r>
          </w:p>
        </w:tc>
      </w:tr>
      <w:tr w:rsidR="009D0D84" w:rsidRPr="00A045DF" w:rsidTr="00A13C53">
        <w:trPr>
          <w:trHeight w:val="569"/>
        </w:trPr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из них плоскостных спортивных сооруж.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Число дошкол. образ. учреждений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              в них мест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9D0D84" w:rsidRPr="00A045DF" w:rsidTr="00A13C53">
        <w:trPr>
          <w:trHeight w:val="269"/>
        </w:trPr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Число дневных</w:t>
            </w:r>
            <w:r>
              <w:rPr>
                <w:sz w:val="22"/>
                <w:szCs w:val="22"/>
              </w:rPr>
              <w:t xml:space="preserve"> </w:t>
            </w:r>
            <w:r w:rsidRPr="00A045DF">
              <w:rPr>
                <w:sz w:val="22"/>
                <w:szCs w:val="22"/>
              </w:rPr>
              <w:t>общеобразовательных учреждений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них численность учащихся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Учреждения культуры и искусства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них работников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19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в них работников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Число ФАП, в т.ч. в составе МУ здравоохранения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Численность среднего мед. персонала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0D84" w:rsidRPr="00A045DF" w:rsidTr="00A13C53">
        <w:tc>
          <w:tcPr>
            <w:tcW w:w="9923" w:type="dxa"/>
            <w:gridSpan w:val="8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b/>
                <w:sz w:val="22"/>
                <w:szCs w:val="22"/>
              </w:rPr>
              <w:t>СОЦИАЛЬНАЯ  ЗАЩИТА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045DF">
              <w:rPr>
                <w:b/>
                <w:sz w:val="22"/>
                <w:szCs w:val="22"/>
              </w:rPr>
              <w:t>НАСЕЛЕНИЯ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lastRenderedPageBreak/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един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Сумма начисленных субсидий населению на оплату жилого помещения и коммунальных услуг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Тыс.</w:t>
            </w: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9D0D84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350</w:t>
            </w:r>
          </w:p>
        </w:tc>
      </w:tr>
      <w:tr w:rsidR="009D0D84" w:rsidRPr="00A045DF" w:rsidTr="00A13C53">
        <w:tc>
          <w:tcPr>
            <w:tcW w:w="7939" w:type="dxa"/>
            <w:gridSpan w:val="6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</w:p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</w:tbl>
    <w:p w:rsidR="009D0D84" w:rsidRDefault="009D0D84" w:rsidP="009D0D84">
      <w:pPr>
        <w:rPr>
          <w:b/>
          <w:sz w:val="22"/>
          <w:szCs w:val="22"/>
        </w:rPr>
      </w:pPr>
    </w:p>
    <w:p w:rsidR="009D0D84" w:rsidRPr="000E7247" w:rsidRDefault="009D0D84" w:rsidP="009D0D84">
      <w:pPr>
        <w:rPr>
          <w:b/>
          <w:sz w:val="22"/>
          <w:szCs w:val="22"/>
        </w:rPr>
      </w:pPr>
      <w:r w:rsidRPr="000E7247">
        <w:rPr>
          <w:b/>
          <w:sz w:val="22"/>
          <w:szCs w:val="22"/>
        </w:rPr>
        <w:t>Сельское  хозяйство</w:t>
      </w:r>
    </w:p>
    <w:p w:rsidR="009D0D84" w:rsidRPr="000E7247" w:rsidRDefault="009D0D84" w:rsidP="009D0D84">
      <w:pPr>
        <w:rPr>
          <w:b/>
          <w:sz w:val="22"/>
          <w:szCs w:val="22"/>
        </w:rPr>
      </w:pPr>
      <w:r w:rsidRPr="000E7247">
        <w:rPr>
          <w:b/>
          <w:sz w:val="22"/>
          <w:szCs w:val="22"/>
        </w:rPr>
        <w:t>Число предприятий аграрного сектора</w:t>
      </w: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29"/>
        <w:gridCol w:w="1026"/>
        <w:gridCol w:w="917"/>
      </w:tblGrid>
      <w:tr w:rsidR="009D0D84" w:rsidRPr="000E7247" w:rsidTr="00A13C53">
        <w:tc>
          <w:tcPr>
            <w:tcW w:w="6768" w:type="dxa"/>
          </w:tcPr>
          <w:p w:rsidR="009D0D84" w:rsidRPr="000E7247" w:rsidRDefault="009D0D84" w:rsidP="00A13C53">
            <w:pPr>
              <w:rPr>
                <w:b/>
                <w:sz w:val="22"/>
                <w:szCs w:val="22"/>
              </w:rPr>
            </w:pPr>
            <w:r w:rsidRPr="000E7247">
              <w:rPr>
                <w:b/>
                <w:sz w:val="22"/>
                <w:szCs w:val="22"/>
              </w:rPr>
              <w:t xml:space="preserve">                                         Показатель</w:t>
            </w:r>
          </w:p>
        </w:tc>
        <w:tc>
          <w:tcPr>
            <w:tcW w:w="1029" w:type="dxa"/>
          </w:tcPr>
          <w:p w:rsidR="009D0D84" w:rsidRPr="000E7247" w:rsidRDefault="009D0D84" w:rsidP="00A13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0E724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26" w:type="dxa"/>
          </w:tcPr>
          <w:p w:rsidR="009D0D84" w:rsidRPr="000E7247" w:rsidRDefault="009D0D84" w:rsidP="00A13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0E724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17" w:type="dxa"/>
          </w:tcPr>
          <w:p w:rsidR="009D0D84" w:rsidRPr="000E7247" w:rsidRDefault="009D0D84" w:rsidP="00A13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0E7247">
              <w:rPr>
                <w:b/>
                <w:sz w:val="22"/>
                <w:szCs w:val="22"/>
              </w:rPr>
              <w:t>г.</w:t>
            </w:r>
          </w:p>
        </w:tc>
      </w:tr>
      <w:tr w:rsidR="009D0D84" w:rsidRPr="00A045DF" w:rsidTr="00A13C53">
        <w:trPr>
          <w:trHeight w:val="114"/>
        </w:trPr>
        <w:tc>
          <w:tcPr>
            <w:tcW w:w="67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Количество  сельскохозяйственных  предприятий</w:t>
            </w:r>
          </w:p>
        </w:tc>
        <w:tc>
          <w:tcPr>
            <w:tcW w:w="1029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26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917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4</w:t>
            </w:r>
          </w:p>
        </w:tc>
      </w:tr>
      <w:tr w:rsidR="009D0D84" w:rsidRPr="00A045DF" w:rsidTr="00A13C53">
        <w:tc>
          <w:tcPr>
            <w:tcW w:w="67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Количество фермерских хозяйств</w:t>
            </w:r>
          </w:p>
        </w:tc>
        <w:tc>
          <w:tcPr>
            <w:tcW w:w="1029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026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917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4</w:t>
            </w:r>
          </w:p>
        </w:tc>
      </w:tr>
      <w:tr w:rsidR="009D0D84" w:rsidRPr="00A045DF" w:rsidTr="00A13C53">
        <w:tc>
          <w:tcPr>
            <w:tcW w:w="67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Количество предприятий по переработке с/х продукции</w:t>
            </w:r>
          </w:p>
        </w:tc>
        <w:tc>
          <w:tcPr>
            <w:tcW w:w="1029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26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17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   - </w:t>
            </w:r>
          </w:p>
        </w:tc>
      </w:tr>
    </w:tbl>
    <w:p w:rsidR="009D0D84" w:rsidRPr="00A045DF" w:rsidRDefault="009D0D84" w:rsidP="009D0D84">
      <w:pPr>
        <w:rPr>
          <w:sz w:val="22"/>
          <w:szCs w:val="22"/>
        </w:rPr>
      </w:pPr>
    </w:p>
    <w:p w:rsidR="009D0D84" w:rsidRDefault="009D0D84" w:rsidP="009D0D84">
      <w:pPr>
        <w:jc w:val="center"/>
        <w:rPr>
          <w:b/>
          <w:sz w:val="22"/>
          <w:szCs w:val="22"/>
        </w:rPr>
      </w:pPr>
      <w:r w:rsidRPr="000E7247">
        <w:rPr>
          <w:b/>
          <w:sz w:val="22"/>
          <w:szCs w:val="22"/>
        </w:rPr>
        <w:t>Список се</w:t>
      </w:r>
      <w:r>
        <w:rPr>
          <w:b/>
          <w:sz w:val="22"/>
          <w:szCs w:val="22"/>
        </w:rPr>
        <w:t xml:space="preserve">льскохозяйственных предприятий, </w:t>
      </w:r>
      <w:r w:rsidRPr="000E7247">
        <w:rPr>
          <w:b/>
          <w:sz w:val="22"/>
          <w:szCs w:val="22"/>
        </w:rPr>
        <w:t xml:space="preserve">расположенных на территории </w:t>
      </w:r>
    </w:p>
    <w:p w:rsidR="009D0D84" w:rsidRDefault="009D0D84" w:rsidP="009D0D84">
      <w:pPr>
        <w:jc w:val="center"/>
        <w:rPr>
          <w:b/>
          <w:sz w:val="22"/>
          <w:szCs w:val="22"/>
        </w:rPr>
      </w:pPr>
      <w:r w:rsidRPr="000E7247">
        <w:rPr>
          <w:b/>
          <w:sz w:val="22"/>
          <w:szCs w:val="22"/>
        </w:rPr>
        <w:t>Слободского сельского поселения</w:t>
      </w:r>
    </w:p>
    <w:p w:rsidR="009D0D84" w:rsidRPr="000E7247" w:rsidRDefault="009D0D84" w:rsidP="009D0D84">
      <w:pPr>
        <w:jc w:val="center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78"/>
        <w:gridCol w:w="1134"/>
        <w:gridCol w:w="1701"/>
      </w:tblGrid>
      <w:tr w:rsidR="009D0D84" w:rsidRPr="000E7247" w:rsidTr="00A13C53">
        <w:tc>
          <w:tcPr>
            <w:tcW w:w="2268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Наименование</w:t>
            </w:r>
          </w:p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сельских администраций</w:t>
            </w:r>
          </w:p>
        </w:tc>
        <w:tc>
          <w:tcPr>
            <w:tcW w:w="1134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Общеземельная</w:t>
            </w:r>
          </w:p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701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Специализация</w:t>
            </w:r>
          </w:p>
        </w:tc>
      </w:tr>
      <w:tr w:rsidR="009D0D84" w:rsidRPr="00A045DF" w:rsidTr="00A13C53">
        <w:tc>
          <w:tcPr>
            <w:tcW w:w="2268" w:type="dxa"/>
          </w:tcPr>
          <w:p w:rsidR="009D0D84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СПК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Заречье</w:t>
            </w:r>
          </w:p>
        </w:tc>
        <w:tc>
          <w:tcPr>
            <w:tcW w:w="4678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Администрация Слободского сельского поселения</w:t>
            </w:r>
          </w:p>
        </w:tc>
        <w:tc>
          <w:tcPr>
            <w:tcW w:w="1134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7686</w:t>
            </w:r>
          </w:p>
        </w:tc>
        <w:tc>
          <w:tcPr>
            <w:tcW w:w="170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Молочное скотоводство</w:t>
            </w:r>
          </w:p>
        </w:tc>
      </w:tr>
      <w:tr w:rsidR="009D0D84" w:rsidRPr="00A045DF" w:rsidTr="00A13C53">
        <w:tc>
          <w:tcPr>
            <w:tcW w:w="22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 xml:space="preserve">СПК  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Клементьево</w:t>
            </w:r>
          </w:p>
        </w:tc>
        <w:tc>
          <w:tcPr>
            <w:tcW w:w="4678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Администрация Слободского сельского поселения</w:t>
            </w:r>
          </w:p>
        </w:tc>
        <w:tc>
          <w:tcPr>
            <w:tcW w:w="1134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7970</w:t>
            </w:r>
          </w:p>
        </w:tc>
        <w:tc>
          <w:tcPr>
            <w:tcW w:w="170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Молочное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скотоводство</w:t>
            </w:r>
          </w:p>
        </w:tc>
      </w:tr>
      <w:tr w:rsidR="009D0D84" w:rsidRPr="00A045DF" w:rsidTr="00A13C53">
        <w:tc>
          <w:tcPr>
            <w:tcW w:w="22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ООО Дружба</w:t>
            </w:r>
          </w:p>
        </w:tc>
        <w:tc>
          <w:tcPr>
            <w:tcW w:w="4678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Администрация Слободского сельского поселения</w:t>
            </w:r>
          </w:p>
        </w:tc>
        <w:tc>
          <w:tcPr>
            <w:tcW w:w="1134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4587</w:t>
            </w:r>
          </w:p>
        </w:tc>
        <w:tc>
          <w:tcPr>
            <w:tcW w:w="170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Молочное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скотоводство</w:t>
            </w:r>
          </w:p>
        </w:tc>
      </w:tr>
      <w:tr w:rsidR="009D0D84" w:rsidRPr="00A045DF" w:rsidTr="00A13C53">
        <w:tc>
          <w:tcPr>
            <w:tcW w:w="2268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СПК им. Некрасова</w:t>
            </w:r>
          </w:p>
        </w:tc>
        <w:tc>
          <w:tcPr>
            <w:tcW w:w="4678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Администрация Слободского сельского поселения</w:t>
            </w:r>
          </w:p>
        </w:tc>
        <w:tc>
          <w:tcPr>
            <w:tcW w:w="1134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5110</w:t>
            </w:r>
          </w:p>
        </w:tc>
        <w:tc>
          <w:tcPr>
            <w:tcW w:w="1701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Молочное</w:t>
            </w:r>
          </w:p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скотоводство</w:t>
            </w:r>
          </w:p>
        </w:tc>
      </w:tr>
    </w:tbl>
    <w:p w:rsidR="009D0D84" w:rsidRPr="00A045DF" w:rsidRDefault="009D0D84" w:rsidP="009D0D84">
      <w:pPr>
        <w:rPr>
          <w:sz w:val="22"/>
          <w:szCs w:val="22"/>
        </w:rPr>
      </w:pPr>
    </w:p>
    <w:p w:rsidR="009D0D84" w:rsidRPr="000E7247" w:rsidRDefault="009D0D84" w:rsidP="009D0D84">
      <w:pPr>
        <w:rPr>
          <w:b/>
          <w:sz w:val="22"/>
          <w:szCs w:val="22"/>
        </w:rPr>
      </w:pPr>
      <w:r w:rsidRPr="000E7247">
        <w:rPr>
          <w:b/>
          <w:sz w:val="22"/>
          <w:szCs w:val="22"/>
        </w:rPr>
        <w:t>Справка о деятельности оптовых и розничных предприятий</w:t>
      </w:r>
    </w:p>
    <w:p w:rsidR="009D0D84" w:rsidRPr="00A045DF" w:rsidRDefault="009D0D84" w:rsidP="009D0D84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554"/>
        <w:gridCol w:w="1134"/>
        <w:gridCol w:w="1701"/>
      </w:tblGrid>
      <w:tr w:rsidR="009D0D84" w:rsidRPr="000E7247" w:rsidTr="00A13C53">
        <w:tc>
          <w:tcPr>
            <w:tcW w:w="2392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Наименование</w:t>
            </w:r>
          </w:p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оптового предприятия</w:t>
            </w:r>
          </w:p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4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1134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Оборот, тыс. руб.</w:t>
            </w:r>
          </w:p>
        </w:tc>
        <w:tc>
          <w:tcPr>
            <w:tcW w:w="1701" w:type="dxa"/>
          </w:tcPr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Число работающих,</w:t>
            </w:r>
          </w:p>
          <w:p w:rsidR="009D0D84" w:rsidRPr="000E7247" w:rsidRDefault="009D0D84" w:rsidP="00A13C53">
            <w:pPr>
              <w:jc w:val="center"/>
              <w:rPr>
                <w:b/>
                <w:sz w:val="18"/>
                <w:szCs w:val="18"/>
              </w:rPr>
            </w:pPr>
            <w:r w:rsidRPr="000E7247">
              <w:rPr>
                <w:b/>
                <w:sz w:val="18"/>
                <w:szCs w:val="18"/>
              </w:rPr>
              <w:t>Чел.</w:t>
            </w:r>
          </w:p>
        </w:tc>
      </w:tr>
      <w:tr w:rsidR="009D0D84" w:rsidRPr="00A045DF" w:rsidTr="00A13C53">
        <w:tc>
          <w:tcPr>
            <w:tcW w:w="2392" w:type="dxa"/>
          </w:tcPr>
          <w:p w:rsidR="009D0D84" w:rsidRPr="00A045DF" w:rsidRDefault="009D0D84" w:rsidP="00A13C53">
            <w:pPr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4554" w:type="dxa"/>
          </w:tcPr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Продукты питания и предметы первой</w:t>
            </w:r>
          </w:p>
          <w:p w:rsidR="009D0D84" w:rsidRPr="00A045DF" w:rsidRDefault="009D0D84" w:rsidP="00A13C53">
            <w:pPr>
              <w:jc w:val="both"/>
              <w:rPr>
                <w:sz w:val="22"/>
                <w:szCs w:val="22"/>
              </w:rPr>
            </w:pPr>
            <w:r w:rsidRPr="00A045DF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134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</w:t>
            </w:r>
          </w:p>
        </w:tc>
        <w:tc>
          <w:tcPr>
            <w:tcW w:w="1701" w:type="dxa"/>
          </w:tcPr>
          <w:p w:rsidR="009D0D84" w:rsidRPr="00A045DF" w:rsidRDefault="009D0D84" w:rsidP="00A13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9D0D84" w:rsidRPr="00A045DF" w:rsidRDefault="009D0D84" w:rsidP="009D0D84">
      <w:pPr>
        <w:rPr>
          <w:sz w:val="22"/>
          <w:szCs w:val="22"/>
        </w:rPr>
      </w:pPr>
    </w:p>
    <w:p w:rsidR="009D0D84" w:rsidRDefault="009D0D84" w:rsidP="009D0D84">
      <w:pPr>
        <w:jc w:val="center"/>
      </w:pPr>
    </w:p>
    <w:p w:rsidR="009D0D84" w:rsidRDefault="009D0D84" w:rsidP="009D0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C0C8A">
        <w:rPr>
          <w:b/>
          <w:sz w:val="28"/>
          <w:szCs w:val="28"/>
        </w:rPr>
        <w:t xml:space="preserve">. Пояснительная записка </w:t>
      </w:r>
      <w:r>
        <w:rPr>
          <w:b/>
          <w:sz w:val="28"/>
          <w:szCs w:val="28"/>
        </w:rPr>
        <w:t>анализа</w:t>
      </w:r>
      <w:r w:rsidRPr="009C0C8A">
        <w:rPr>
          <w:b/>
          <w:sz w:val="28"/>
          <w:szCs w:val="28"/>
        </w:rPr>
        <w:t xml:space="preserve"> </w:t>
      </w:r>
    </w:p>
    <w:p w:rsidR="009D0D84" w:rsidRDefault="009D0D84" w:rsidP="009D0D84">
      <w:pPr>
        <w:jc w:val="center"/>
        <w:rPr>
          <w:b/>
          <w:sz w:val="28"/>
          <w:szCs w:val="28"/>
        </w:rPr>
      </w:pPr>
      <w:r w:rsidRPr="009C0C8A">
        <w:rPr>
          <w:b/>
          <w:sz w:val="28"/>
          <w:szCs w:val="28"/>
        </w:rPr>
        <w:t>социально–экономического</w:t>
      </w:r>
      <w:r>
        <w:rPr>
          <w:b/>
          <w:sz w:val="28"/>
          <w:szCs w:val="28"/>
        </w:rPr>
        <w:t xml:space="preserve"> развития</w:t>
      </w:r>
      <w:r w:rsidRPr="009C0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Слободского сельского поселения </w:t>
      </w:r>
    </w:p>
    <w:p w:rsidR="009D0D84" w:rsidRPr="009C0C8A" w:rsidRDefault="009D0D84" w:rsidP="009D0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Pr="009C0C8A">
        <w:rPr>
          <w:b/>
          <w:sz w:val="28"/>
          <w:szCs w:val="28"/>
        </w:rPr>
        <w:t xml:space="preserve"> г. и </w:t>
      </w:r>
      <w:r>
        <w:rPr>
          <w:b/>
          <w:sz w:val="28"/>
          <w:szCs w:val="28"/>
        </w:rPr>
        <w:t>прогнозу на 2022 - 2024</w:t>
      </w:r>
      <w:r w:rsidRPr="009C0C8A">
        <w:rPr>
          <w:b/>
          <w:sz w:val="28"/>
          <w:szCs w:val="28"/>
        </w:rPr>
        <w:t xml:space="preserve"> годы</w:t>
      </w:r>
    </w:p>
    <w:p w:rsidR="009D0D84" w:rsidRDefault="009D0D84" w:rsidP="009D0D84">
      <w:pPr>
        <w:rPr>
          <w:sz w:val="32"/>
          <w:szCs w:val="32"/>
        </w:rPr>
      </w:pP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t xml:space="preserve">          </w:t>
      </w:r>
      <w:r w:rsidRPr="00A278AE">
        <w:rPr>
          <w:sz w:val="28"/>
          <w:szCs w:val="28"/>
        </w:rPr>
        <w:t>Прогноз социально</w:t>
      </w:r>
      <w:r>
        <w:rPr>
          <w:sz w:val="28"/>
          <w:szCs w:val="28"/>
        </w:rPr>
        <w:t>-экономического развития на 2022- 2024 годы базиру</w:t>
      </w:r>
      <w:r w:rsidRPr="00A278AE">
        <w:rPr>
          <w:sz w:val="28"/>
          <w:szCs w:val="28"/>
        </w:rPr>
        <w:t>ется на оценке состояния  и  перспектив развития  в  социально- экономической ситуации в Ярославской области и  Российской федерации.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При  составлении  прогноза  социально- экономического развития  Слободского сельского поселения  использованы: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- данные государственной и ведомственной статистики;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- учётные,  бухгалтерские данные предприятий  и  организаций,  действующие на территории  Слободского сельского поселения.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В  </w:t>
      </w:r>
      <w:r>
        <w:rPr>
          <w:sz w:val="28"/>
          <w:szCs w:val="28"/>
        </w:rPr>
        <w:t>прогнозных  расчётах  и  перспективах  развития</w:t>
      </w:r>
      <w:r w:rsidRPr="00A278AE">
        <w:rPr>
          <w:sz w:val="28"/>
          <w:szCs w:val="28"/>
        </w:rPr>
        <w:t xml:space="preserve">  учитывались  результаты  финансово- хозяйственной деятельности предприятий  и  </w:t>
      </w:r>
      <w:r w:rsidRPr="00A278AE">
        <w:rPr>
          <w:sz w:val="28"/>
          <w:szCs w:val="28"/>
        </w:rPr>
        <w:lastRenderedPageBreak/>
        <w:t>организаций  на  территории Слободского сельского поселения  на  момент составления прогноза,  складывающиеся тенденции развития секторов  экономики  и  другие условия хозяйственной деятельности  экономических субъектов.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связи  с  изменением  в  законодательстве  (государство  в  2016 г  не  продлило  аренду  зелёных  насаждений),  ранее  стабильно  работающее</w:t>
      </w:r>
      <w:r w:rsidRPr="00A278AE">
        <w:rPr>
          <w:sz w:val="28"/>
          <w:szCs w:val="28"/>
        </w:rPr>
        <w:t xml:space="preserve"> предприятие  (Руководитель  Сергеев А.В.)  производственного сектора  в  Слободском сельском поселении находится в с. Покровское  и  представляет собой обработку древесины,  производство необрезного  и  об</w:t>
      </w:r>
      <w:r>
        <w:rPr>
          <w:sz w:val="28"/>
          <w:szCs w:val="28"/>
        </w:rPr>
        <w:t>резного пиломатериала;  в  настоящее  время  продолжает  испытывать  трудности,  хотя  рост  продукции  в  2021г  уже  наблюдается  и  составляет  к  предыдущему  году 103,9%.   Догнать  докризисный  уровень  ещё  очень  трудно,  когда</w:t>
      </w:r>
      <w:r w:rsidRPr="00A278AE">
        <w:rPr>
          <w:sz w:val="28"/>
          <w:szCs w:val="28"/>
        </w:rPr>
        <w:t xml:space="preserve"> этим </w:t>
      </w:r>
      <w:r>
        <w:rPr>
          <w:sz w:val="28"/>
          <w:szCs w:val="28"/>
        </w:rPr>
        <w:t xml:space="preserve">сектором отгружалось  </w:t>
      </w:r>
      <w:r w:rsidRPr="00A278AE">
        <w:rPr>
          <w:sz w:val="28"/>
          <w:szCs w:val="28"/>
        </w:rPr>
        <w:t xml:space="preserve"> товар</w:t>
      </w:r>
      <w:r>
        <w:rPr>
          <w:sz w:val="28"/>
          <w:szCs w:val="28"/>
        </w:rPr>
        <w:t xml:space="preserve">ов на 26 050 </w:t>
      </w:r>
      <w:r w:rsidRPr="00A278AE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Это хороший показатель.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Pr="00A278AE">
        <w:rPr>
          <w:sz w:val="28"/>
          <w:szCs w:val="28"/>
        </w:rPr>
        <w:t xml:space="preserve">держаться </w:t>
      </w:r>
      <w:r>
        <w:rPr>
          <w:sz w:val="28"/>
          <w:szCs w:val="28"/>
        </w:rPr>
        <w:t xml:space="preserve">в  последующие  годы  </w:t>
      </w:r>
      <w:r w:rsidRPr="00A278AE">
        <w:rPr>
          <w:sz w:val="28"/>
          <w:szCs w:val="28"/>
        </w:rPr>
        <w:t>на ур</w:t>
      </w:r>
      <w:r>
        <w:rPr>
          <w:sz w:val="28"/>
          <w:szCs w:val="28"/>
        </w:rPr>
        <w:t>овне 2014 года(когда был высокий показатель)  или чуть превысить достигнутый рубеж  по  ожидаемому  прогнозу  не  предоставляется  возможным  в  силу  субъективных  факторов.   К</w:t>
      </w:r>
      <w:r w:rsidRPr="00A278AE">
        <w:rPr>
          <w:sz w:val="28"/>
          <w:szCs w:val="28"/>
        </w:rPr>
        <w:t>ак показывает практика, по</w:t>
      </w:r>
      <w:r>
        <w:rPr>
          <w:sz w:val="28"/>
          <w:szCs w:val="28"/>
        </w:rPr>
        <w:t>ложение этой отрасли после  спада</w:t>
      </w:r>
      <w:r w:rsidRPr="00A278AE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может  пойти  на  подъём, </w:t>
      </w:r>
      <w:r w:rsidRPr="00A278AE">
        <w:rPr>
          <w:sz w:val="28"/>
          <w:szCs w:val="28"/>
        </w:rPr>
        <w:t xml:space="preserve">и  </w:t>
      </w:r>
      <w:r>
        <w:rPr>
          <w:sz w:val="28"/>
          <w:szCs w:val="28"/>
        </w:rPr>
        <w:t>ситуация  с  реализацией  продукции  к  началу  2022 г</w:t>
      </w:r>
      <w:r w:rsidRPr="00A278AE">
        <w:rPr>
          <w:sz w:val="28"/>
          <w:szCs w:val="28"/>
        </w:rPr>
        <w:t>, согласно прогно</w:t>
      </w:r>
      <w:r>
        <w:rPr>
          <w:sz w:val="28"/>
          <w:szCs w:val="28"/>
        </w:rPr>
        <w:t>зу, будет  выравниваться.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Сельскохозяйственное производство, </w:t>
      </w:r>
      <w:r>
        <w:rPr>
          <w:sz w:val="28"/>
          <w:szCs w:val="28"/>
        </w:rPr>
        <w:t xml:space="preserve"> находящееся в  зоне  рискованного  земледелия  и  занимающ</w:t>
      </w:r>
      <w:r w:rsidRPr="00A278AE">
        <w:rPr>
          <w:sz w:val="28"/>
          <w:szCs w:val="28"/>
        </w:rPr>
        <w:t>ее в  производстве валового продукта Слободского сельского поселения львиную долю,  тоже оказа</w:t>
      </w:r>
      <w:r>
        <w:rPr>
          <w:sz w:val="28"/>
          <w:szCs w:val="28"/>
        </w:rPr>
        <w:t>лось под влиянием  неблагоприятных   условий</w:t>
      </w:r>
      <w:r w:rsidRPr="00A278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Трудности  уборки  урожая подстерегают  земледельцев  на  каждом  шагу.  К  причинам  экономического  и  производственного  характера,  в  том  числе  которых  особо  выделяется  недостаток  средств  на  приобретение  горючего,  запасных  частей  и  даже  на  оплату  труда,  износ  и  нехватка  техники. Также определенные трудности на производство сельскохозяйственной продукции оказала не прекращающаяся пандемия. К  середине  августа  2021 г было  убрано  чуть  больше  30%  уборочной  площади.  Сельскохозяйственный  вид  деятельности  характеризуют</w:t>
      </w:r>
      <w:r w:rsidRPr="00A278AE">
        <w:rPr>
          <w:sz w:val="28"/>
          <w:szCs w:val="28"/>
        </w:rPr>
        <w:t xml:space="preserve"> количественные</w:t>
      </w:r>
      <w:r>
        <w:rPr>
          <w:sz w:val="28"/>
          <w:szCs w:val="28"/>
        </w:rPr>
        <w:t xml:space="preserve"> и качественные показатели.  Несмотря на</w:t>
      </w:r>
      <w:r w:rsidRPr="00A278AE">
        <w:rPr>
          <w:sz w:val="28"/>
          <w:szCs w:val="28"/>
        </w:rPr>
        <w:t xml:space="preserve"> объ</w:t>
      </w:r>
      <w:r>
        <w:rPr>
          <w:sz w:val="28"/>
          <w:szCs w:val="28"/>
        </w:rPr>
        <w:t>ективные и субъективные факторы  в 2021г произошло,  в сравнении с 2020 годом, небольшое увеличение</w:t>
      </w:r>
      <w:r w:rsidRPr="00A278AE">
        <w:rPr>
          <w:sz w:val="28"/>
          <w:szCs w:val="28"/>
        </w:rPr>
        <w:t xml:space="preserve"> товаров отгруженных сельскохозяй</w:t>
      </w:r>
      <w:r>
        <w:rPr>
          <w:sz w:val="28"/>
          <w:szCs w:val="28"/>
        </w:rPr>
        <w:t>ственного производства.</w:t>
      </w:r>
      <w:r w:rsidRPr="00A278AE">
        <w:rPr>
          <w:sz w:val="28"/>
          <w:szCs w:val="28"/>
        </w:rPr>
        <w:t xml:space="preserve">  Согласно оптими</w:t>
      </w:r>
      <w:r>
        <w:rPr>
          <w:sz w:val="28"/>
          <w:szCs w:val="28"/>
        </w:rPr>
        <w:t>стичной прогнозной оценке в 2021</w:t>
      </w:r>
      <w:r w:rsidRPr="00A278AE">
        <w:rPr>
          <w:sz w:val="28"/>
          <w:szCs w:val="28"/>
        </w:rPr>
        <w:t xml:space="preserve"> году реализация сельскохозяйственной продукции в целом по поселению будет чуть выше уровня прошлого года  и соста</w:t>
      </w:r>
      <w:r>
        <w:rPr>
          <w:sz w:val="28"/>
          <w:szCs w:val="28"/>
        </w:rPr>
        <w:t>вит 48280</w:t>
      </w:r>
      <w:r w:rsidRPr="00A278AE">
        <w:rPr>
          <w:sz w:val="28"/>
          <w:szCs w:val="28"/>
        </w:rPr>
        <w:t xml:space="preserve"> тыс. рублей, и в расчёте на душу насел</w:t>
      </w:r>
      <w:r>
        <w:rPr>
          <w:sz w:val="28"/>
          <w:szCs w:val="28"/>
        </w:rPr>
        <w:t>ения этот показатель составит 13,6</w:t>
      </w:r>
      <w:r w:rsidRPr="00A278AE">
        <w:rPr>
          <w:sz w:val="28"/>
          <w:szCs w:val="28"/>
        </w:rPr>
        <w:t xml:space="preserve"> тыс. рублей.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</w:t>
      </w:r>
      <w:r w:rsidRPr="00A278AE">
        <w:rPr>
          <w:sz w:val="28"/>
          <w:szCs w:val="28"/>
        </w:rPr>
        <w:t>оэффициент использования паш</w:t>
      </w:r>
      <w:r>
        <w:rPr>
          <w:sz w:val="28"/>
          <w:szCs w:val="28"/>
        </w:rPr>
        <w:t>ни остался на прежнем уровне,  урожайность зерновых в 2021</w:t>
      </w:r>
      <w:r w:rsidRPr="00A278AE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целом по поселению составила 15,5 ц/га, что на 2 ц/га больше  </w:t>
      </w:r>
      <w:r w:rsidRPr="00A278AE">
        <w:rPr>
          <w:sz w:val="28"/>
          <w:szCs w:val="28"/>
        </w:rPr>
        <w:t xml:space="preserve"> прошлогоднего,  а урожайность многолетних трав на сено -22 ц/га,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>на зелёный корм</w:t>
      </w:r>
      <w:r>
        <w:rPr>
          <w:sz w:val="28"/>
          <w:szCs w:val="28"/>
        </w:rPr>
        <w:t xml:space="preserve"> – 132 ц/га.  Остался прежним  в 2021</w:t>
      </w:r>
      <w:r w:rsidRPr="00A278AE">
        <w:rPr>
          <w:sz w:val="28"/>
          <w:szCs w:val="28"/>
        </w:rPr>
        <w:t xml:space="preserve"> году надой на одну корову и со</w:t>
      </w:r>
      <w:r>
        <w:rPr>
          <w:sz w:val="28"/>
          <w:szCs w:val="28"/>
        </w:rPr>
        <w:t>ставил к уровню прошлого года 100,0% . Прогноз на 2022</w:t>
      </w:r>
      <w:r w:rsidRPr="00A278AE">
        <w:rPr>
          <w:sz w:val="28"/>
          <w:szCs w:val="28"/>
        </w:rPr>
        <w:t xml:space="preserve"> год – </w:t>
      </w:r>
      <w:smartTag w:uri="urn:schemas-microsoft-com:office:smarttags" w:element="metricconverter">
        <w:smartTagPr>
          <w:attr w:name="ProductID" w:val="4000 кг"/>
        </w:smartTagPr>
        <w:r w:rsidRPr="00A278AE">
          <w:rPr>
            <w:sz w:val="28"/>
            <w:szCs w:val="28"/>
          </w:rPr>
          <w:t>4000 кг</w:t>
        </w:r>
      </w:smartTag>
      <w:r w:rsidRPr="00A278AE">
        <w:rPr>
          <w:sz w:val="28"/>
          <w:szCs w:val="28"/>
        </w:rPr>
        <w:t>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Увеличилас</w:t>
      </w:r>
      <w:r>
        <w:rPr>
          <w:sz w:val="28"/>
          <w:szCs w:val="28"/>
        </w:rPr>
        <w:t>ь задолженность в бюджет на 10 тыс. рублей или на  2,0</w:t>
      </w:r>
      <w:r w:rsidRPr="00A278AE">
        <w:rPr>
          <w:sz w:val="28"/>
          <w:szCs w:val="28"/>
        </w:rPr>
        <w:t>% больше  в сравнении  с прошлым годом,  а задолженность во внебюджетные фо</w:t>
      </w:r>
      <w:r>
        <w:rPr>
          <w:sz w:val="28"/>
          <w:szCs w:val="28"/>
        </w:rPr>
        <w:t>нды характеризуется цифрой в 715</w:t>
      </w:r>
      <w:r w:rsidRPr="00A278AE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 и составляет  к 2020 году  116,2</w:t>
      </w:r>
      <w:r w:rsidRPr="00A278AE">
        <w:rPr>
          <w:sz w:val="28"/>
          <w:szCs w:val="28"/>
        </w:rPr>
        <w:t xml:space="preserve">%.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lastRenderedPageBreak/>
        <w:t xml:space="preserve">          На развитие сельскохозяйственного производства получено бюджетных сред</w:t>
      </w:r>
      <w:r>
        <w:rPr>
          <w:sz w:val="28"/>
          <w:szCs w:val="28"/>
        </w:rPr>
        <w:t>ств из всех видов бюджета - 3050</w:t>
      </w:r>
      <w:r w:rsidRPr="00A278AE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 xml:space="preserve">ей,  </w:t>
      </w:r>
      <w:r w:rsidRPr="00A278AE">
        <w:rPr>
          <w:sz w:val="28"/>
          <w:szCs w:val="28"/>
        </w:rPr>
        <w:t xml:space="preserve">  К уро</w:t>
      </w:r>
      <w:r>
        <w:rPr>
          <w:sz w:val="28"/>
          <w:szCs w:val="28"/>
        </w:rPr>
        <w:t>вню прошлого года это 100</w:t>
      </w:r>
      <w:r w:rsidRPr="00A278AE">
        <w:rPr>
          <w:sz w:val="28"/>
          <w:szCs w:val="28"/>
        </w:rPr>
        <w:t>%. По оптимистич</w:t>
      </w:r>
      <w:r>
        <w:rPr>
          <w:sz w:val="28"/>
          <w:szCs w:val="28"/>
        </w:rPr>
        <w:t>ному прогнозу в 2021</w:t>
      </w:r>
      <w:r w:rsidRPr="00A278AE">
        <w:rPr>
          <w:sz w:val="28"/>
          <w:szCs w:val="28"/>
        </w:rPr>
        <w:t xml:space="preserve"> году финансовый результат по всем предприятиям Слободского сельского поселения положительный.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Инвестиции в основной капитал – это покупка  рабочего и продуктивного скота, приобретение транспортных средств, машин и оборудо</w:t>
      </w:r>
      <w:r>
        <w:rPr>
          <w:sz w:val="28"/>
          <w:szCs w:val="28"/>
        </w:rPr>
        <w:t xml:space="preserve">вания  остаются  на  уровне  прошлого  2020г.  </w:t>
      </w:r>
      <w:r w:rsidRPr="00A278AE">
        <w:rPr>
          <w:sz w:val="28"/>
          <w:szCs w:val="28"/>
        </w:rPr>
        <w:t xml:space="preserve"> В процентном от</w:t>
      </w:r>
      <w:r>
        <w:rPr>
          <w:sz w:val="28"/>
          <w:szCs w:val="28"/>
        </w:rPr>
        <w:t>ношении – это 100</w:t>
      </w:r>
      <w:r w:rsidRPr="00A278AE">
        <w:rPr>
          <w:sz w:val="28"/>
          <w:szCs w:val="28"/>
        </w:rPr>
        <w:t>%.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Работы по виду деятельности «капитальный ремонт и строитель</w:t>
      </w:r>
      <w:r>
        <w:rPr>
          <w:sz w:val="28"/>
          <w:szCs w:val="28"/>
        </w:rPr>
        <w:t>ство» осуществлены на сумму 7500,0 тыс. рублей, на 3,8% меньше</w:t>
      </w:r>
      <w:r w:rsidRPr="00A278AE">
        <w:rPr>
          <w:sz w:val="28"/>
          <w:szCs w:val="28"/>
        </w:rPr>
        <w:t xml:space="preserve"> прошлогоднего.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Экономическое состояние сельскохозяйственной отрасли Слободского сельского поселения остаётся  тяжёлым.  По оценкам специалистов главным фактором нестабильности развития сельского хозяйства, как в целом по области, остаются хронические проблемы </w:t>
      </w:r>
      <w:r>
        <w:rPr>
          <w:sz w:val="28"/>
          <w:szCs w:val="28"/>
        </w:rPr>
        <w:t xml:space="preserve">климатического, </w:t>
      </w:r>
      <w:r w:rsidRPr="00A278AE">
        <w:rPr>
          <w:sz w:val="28"/>
          <w:szCs w:val="28"/>
        </w:rPr>
        <w:t xml:space="preserve">финансового характера и проблемы 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квалифицированных</w:t>
      </w:r>
      <w:r>
        <w:rPr>
          <w:sz w:val="28"/>
          <w:szCs w:val="28"/>
        </w:rPr>
        <w:t xml:space="preserve">  кадров и не прекращающейся пандемии.</w:t>
      </w:r>
      <w:r w:rsidRPr="00A278AE">
        <w:rPr>
          <w:sz w:val="28"/>
          <w:szCs w:val="28"/>
        </w:rPr>
        <w:t xml:space="preserve">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Сильное негативное влияние на развитие отрасли оказывает убыточность производства; 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доля убыточных сельскохозяйственных организац</w:t>
      </w:r>
      <w:r>
        <w:rPr>
          <w:sz w:val="28"/>
          <w:szCs w:val="28"/>
        </w:rPr>
        <w:t>ий в общем числе предприятий- 53</w:t>
      </w:r>
      <w:r w:rsidRPr="00A278AE">
        <w:rPr>
          <w:sz w:val="28"/>
          <w:szCs w:val="28"/>
        </w:rPr>
        <w:t>% 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Сумма убытка сельхозпредприятий – 4,2млн</w:t>
      </w:r>
      <w:r w:rsidRPr="00A278AE">
        <w:rPr>
          <w:sz w:val="28"/>
          <w:szCs w:val="28"/>
        </w:rPr>
        <w:t>. рублей.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 Отрицательными экономическими показателями в балансе сельскохозяйственных предприятий являются дебиторская</w:t>
      </w:r>
      <w:r>
        <w:rPr>
          <w:sz w:val="28"/>
          <w:szCs w:val="28"/>
        </w:rPr>
        <w:t xml:space="preserve"> и кредиторская задолженности.  Д</w:t>
      </w:r>
      <w:r w:rsidRPr="00A278AE">
        <w:rPr>
          <w:sz w:val="28"/>
          <w:szCs w:val="28"/>
        </w:rPr>
        <w:t xml:space="preserve">ебиторская </w:t>
      </w:r>
      <w:r>
        <w:rPr>
          <w:sz w:val="28"/>
          <w:szCs w:val="28"/>
        </w:rPr>
        <w:t xml:space="preserve">задолженность с 2570 </w:t>
      </w:r>
      <w:r w:rsidRPr="00A278AE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в 2020</w:t>
      </w:r>
      <w:r w:rsidRPr="00A278AE">
        <w:rPr>
          <w:sz w:val="28"/>
          <w:szCs w:val="28"/>
        </w:rPr>
        <w:t>году</w:t>
      </w:r>
      <w:r>
        <w:rPr>
          <w:sz w:val="28"/>
          <w:szCs w:val="28"/>
        </w:rPr>
        <w:t xml:space="preserve"> уменьшилась до 2500 тыс. рублей в 2021</w:t>
      </w:r>
      <w:r w:rsidRPr="00A278AE">
        <w:rPr>
          <w:sz w:val="28"/>
          <w:szCs w:val="28"/>
        </w:rPr>
        <w:t xml:space="preserve"> году. Кредиторская краткосрочная задолженность</w:t>
      </w:r>
      <w:r>
        <w:rPr>
          <w:sz w:val="28"/>
          <w:szCs w:val="28"/>
        </w:rPr>
        <w:t xml:space="preserve"> в 2021 году осталась на уровне 2020 года. </w:t>
      </w:r>
    </w:p>
    <w:p w:rsidR="009D0D84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В условиях кризиса </w:t>
      </w:r>
      <w:r>
        <w:rPr>
          <w:sz w:val="28"/>
          <w:szCs w:val="28"/>
        </w:rPr>
        <w:t xml:space="preserve">почти </w:t>
      </w:r>
      <w:r w:rsidRPr="00A278AE">
        <w:rPr>
          <w:sz w:val="28"/>
          <w:szCs w:val="28"/>
        </w:rPr>
        <w:t xml:space="preserve">не прослеживается положительной динамики развития. Цена </w:t>
      </w:r>
      <w:r>
        <w:rPr>
          <w:sz w:val="28"/>
          <w:szCs w:val="28"/>
        </w:rPr>
        <w:t>на закупку молока варьирует от 11 до 13</w:t>
      </w:r>
      <w:r w:rsidRPr="00A278AE">
        <w:rPr>
          <w:sz w:val="28"/>
          <w:szCs w:val="28"/>
        </w:rPr>
        <w:t xml:space="preserve"> рублей, почти по себестоимости, доля прибыли очень мала. </w:t>
      </w:r>
      <w:r>
        <w:rPr>
          <w:sz w:val="28"/>
          <w:szCs w:val="28"/>
        </w:rPr>
        <w:t xml:space="preserve"> В  2022 г  сохраняется  общая  тенденция  к  повышению  продуктивности  молочного  стада.  В  перспективном  развитии  сельского  хозяйства  валовое  производство  молока  должно  возрастать.  Те  хозяйства,  которые  снизили  надои  молока,  в  перспективе  уменьшат  своё  отставание.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>Рабочи</w:t>
      </w:r>
      <w:r>
        <w:rPr>
          <w:sz w:val="28"/>
          <w:szCs w:val="28"/>
        </w:rPr>
        <w:t>е места пока сохранены,  задержек</w:t>
      </w:r>
      <w:r w:rsidRPr="00A278AE">
        <w:rPr>
          <w:sz w:val="28"/>
          <w:szCs w:val="28"/>
        </w:rPr>
        <w:t xml:space="preserve"> выпл</w:t>
      </w:r>
      <w:r>
        <w:rPr>
          <w:sz w:val="28"/>
          <w:szCs w:val="28"/>
        </w:rPr>
        <w:t>аты заработной платы не было</w:t>
      </w:r>
      <w:r w:rsidRPr="00A278AE">
        <w:rPr>
          <w:sz w:val="28"/>
          <w:szCs w:val="28"/>
        </w:rPr>
        <w:t>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78AE">
        <w:rPr>
          <w:sz w:val="28"/>
          <w:szCs w:val="28"/>
        </w:rPr>
        <w:t>Дальнейшая судьба сельхозпредприятий будет зависеть от наличия платёжеспособного спроса и инвестиционных денег в экономике Слободского поселения и Угличского МР.</w:t>
      </w:r>
    </w:p>
    <w:p w:rsidR="009D0D84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В сфере жилищного </w:t>
      </w:r>
      <w:r>
        <w:rPr>
          <w:sz w:val="28"/>
          <w:szCs w:val="28"/>
        </w:rPr>
        <w:t xml:space="preserve">   </w:t>
      </w:r>
      <w:r w:rsidRPr="00A278AE">
        <w:rPr>
          <w:sz w:val="28"/>
          <w:szCs w:val="28"/>
        </w:rPr>
        <w:t>строите</w:t>
      </w:r>
      <w:r>
        <w:rPr>
          <w:sz w:val="28"/>
          <w:szCs w:val="28"/>
        </w:rPr>
        <w:t>льства  на  протяжении  2016- 2021г. присутству</w:t>
      </w:r>
      <w:r w:rsidRPr="00A278AE">
        <w:rPr>
          <w:sz w:val="28"/>
          <w:szCs w:val="28"/>
        </w:rPr>
        <w:t>ют</w:t>
      </w:r>
      <w:r>
        <w:rPr>
          <w:sz w:val="28"/>
          <w:szCs w:val="28"/>
        </w:rPr>
        <w:t xml:space="preserve">   положительные  тенденции.   В 2017</w:t>
      </w:r>
      <w:r w:rsidRPr="00A278AE">
        <w:rPr>
          <w:sz w:val="28"/>
          <w:szCs w:val="28"/>
        </w:rPr>
        <w:t xml:space="preserve"> г. было введено в эксплуатацию жилых домов общей</w:t>
      </w:r>
      <w:r>
        <w:rPr>
          <w:sz w:val="28"/>
          <w:szCs w:val="28"/>
        </w:rPr>
        <w:t xml:space="preserve"> площадью 1721,2</w:t>
      </w:r>
      <w:r w:rsidRPr="00A278AE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A278AE">
        <w:rPr>
          <w:sz w:val="28"/>
          <w:szCs w:val="28"/>
        </w:rPr>
        <w:t xml:space="preserve">.  </w:t>
      </w:r>
      <w:r>
        <w:rPr>
          <w:sz w:val="28"/>
          <w:szCs w:val="28"/>
        </w:rPr>
        <w:t>В 2018г  введено жилья 2789,7м2,  в 2019г -  950,0м2 ,  что  составляет 162,1%  к  прошлому  году.    303,7м2 - это</w:t>
      </w:r>
      <w:r w:rsidRPr="00A278AE">
        <w:rPr>
          <w:sz w:val="28"/>
          <w:szCs w:val="28"/>
        </w:rPr>
        <w:t xml:space="preserve"> доля индивидуальных домов построена за счёт собственных средств и с помощью кре</w:t>
      </w:r>
      <w:r>
        <w:rPr>
          <w:sz w:val="28"/>
          <w:szCs w:val="28"/>
        </w:rPr>
        <w:t xml:space="preserve">дитов;  в  2020г - 973м2  ,    в  2021г- 1025м2.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Незначительный р</w:t>
      </w:r>
      <w:r w:rsidRPr="00A278AE">
        <w:rPr>
          <w:sz w:val="28"/>
          <w:szCs w:val="28"/>
        </w:rPr>
        <w:t>ост реальных денежных доходов позволил в последние годы активизировать покупательную способность населения. Стабильно увеличивается оборот розничной торговли, общественного питания, объём платных услуг населе</w:t>
      </w:r>
      <w:r>
        <w:rPr>
          <w:sz w:val="28"/>
          <w:szCs w:val="28"/>
        </w:rPr>
        <w:t>нию. В 2021</w:t>
      </w:r>
      <w:r w:rsidRPr="00A278A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тенденция сохраня</w:t>
      </w:r>
      <w:r>
        <w:rPr>
          <w:sz w:val="28"/>
          <w:szCs w:val="28"/>
        </w:rPr>
        <w:t>ется.  Товарооборот вырос на 500 тыс.руб</w:t>
      </w:r>
      <w:r w:rsidRPr="00A278AE">
        <w:rPr>
          <w:sz w:val="28"/>
          <w:szCs w:val="28"/>
        </w:rPr>
        <w:t>, но в основном за счёт повышения цен, а не из</w:t>
      </w:r>
      <w:r>
        <w:rPr>
          <w:sz w:val="28"/>
          <w:szCs w:val="28"/>
        </w:rPr>
        <w:t xml:space="preserve">- </w:t>
      </w:r>
      <w:r w:rsidRPr="00A278AE">
        <w:rPr>
          <w:sz w:val="28"/>
          <w:szCs w:val="28"/>
        </w:rPr>
        <w:t xml:space="preserve">за повышения платёжеспособного спроса населения на услуги и товары, как </w:t>
      </w:r>
      <w:r w:rsidRPr="00A278AE">
        <w:rPr>
          <w:sz w:val="28"/>
          <w:szCs w:val="28"/>
        </w:rPr>
        <w:lastRenderedPageBreak/>
        <w:t xml:space="preserve">повседневного, так и длительного пользования.  По оптимистическому прогнозу  </w:t>
      </w:r>
      <w:r>
        <w:rPr>
          <w:sz w:val="28"/>
          <w:szCs w:val="28"/>
        </w:rPr>
        <w:t>оборот розничной торговли в 2021 году составит 22600</w:t>
      </w:r>
      <w:r w:rsidRPr="00A278AE">
        <w:rPr>
          <w:sz w:val="28"/>
          <w:szCs w:val="28"/>
        </w:rPr>
        <w:t xml:space="preserve"> тыс. рублей, а</w:t>
      </w:r>
      <w:r>
        <w:rPr>
          <w:sz w:val="28"/>
          <w:szCs w:val="28"/>
        </w:rPr>
        <w:t xml:space="preserve"> объём платных услуг населению останется не  ниже  прошлогоднего.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Pr="00A278AE">
        <w:rPr>
          <w:sz w:val="28"/>
          <w:szCs w:val="28"/>
        </w:rPr>
        <w:t xml:space="preserve"> году индекс роста по</w:t>
      </w:r>
      <w:r>
        <w:rPr>
          <w:sz w:val="28"/>
          <w:szCs w:val="28"/>
        </w:rPr>
        <w:t>требительских цен составил 109,0</w:t>
      </w:r>
      <w:r w:rsidRPr="00A278AE">
        <w:rPr>
          <w:sz w:val="28"/>
          <w:szCs w:val="28"/>
        </w:rPr>
        <w:t xml:space="preserve"> %.   Рост цен наблюдается как в  группе продовольственных товаров, так и непродовольст</w:t>
      </w:r>
      <w:r>
        <w:rPr>
          <w:sz w:val="28"/>
          <w:szCs w:val="28"/>
        </w:rPr>
        <w:t>венных, их рост в 2021</w:t>
      </w:r>
      <w:r w:rsidRPr="00A278AE">
        <w:rPr>
          <w:sz w:val="28"/>
          <w:szCs w:val="28"/>
        </w:rPr>
        <w:t xml:space="preserve"> году будет очевиден,</w:t>
      </w:r>
      <w:r>
        <w:rPr>
          <w:sz w:val="28"/>
          <w:szCs w:val="28"/>
        </w:rPr>
        <w:t xml:space="preserve"> но не намного, и составит 109,0</w:t>
      </w:r>
      <w:r w:rsidRPr="00A278AE">
        <w:rPr>
          <w:sz w:val="28"/>
          <w:szCs w:val="28"/>
        </w:rPr>
        <w:t xml:space="preserve"> %; соответственно н</w:t>
      </w:r>
      <w:r>
        <w:rPr>
          <w:sz w:val="28"/>
          <w:szCs w:val="28"/>
        </w:rPr>
        <w:t>а продовольственные товары – 109,8</w:t>
      </w:r>
      <w:r w:rsidRPr="00A278AE">
        <w:rPr>
          <w:sz w:val="28"/>
          <w:szCs w:val="28"/>
        </w:rPr>
        <w:t xml:space="preserve">%;  непродовольственные товары – 110,0 %. 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Рост  инфляционных пр</w:t>
      </w:r>
      <w:r>
        <w:rPr>
          <w:sz w:val="28"/>
          <w:szCs w:val="28"/>
        </w:rPr>
        <w:t>оцессов будет наблюдаться в 2021</w:t>
      </w:r>
      <w:r w:rsidRPr="00A278AE">
        <w:rPr>
          <w:sz w:val="28"/>
          <w:szCs w:val="28"/>
        </w:rPr>
        <w:t xml:space="preserve"> году в сфере п</w:t>
      </w:r>
      <w:r>
        <w:rPr>
          <w:sz w:val="28"/>
          <w:szCs w:val="28"/>
        </w:rPr>
        <w:t>латных услуг населению – 112,0</w:t>
      </w:r>
      <w:r w:rsidRPr="00A278AE">
        <w:rPr>
          <w:sz w:val="28"/>
          <w:szCs w:val="28"/>
        </w:rPr>
        <w:t>%;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 том числе бытовые – 107,</w:t>
      </w:r>
      <w:r w:rsidRPr="00A278AE">
        <w:rPr>
          <w:sz w:val="28"/>
          <w:szCs w:val="28"/>
        </w:rPr>
        <w:t>%</w:t>
      </w:r>
    </w:p>
    <w:p w:rsidR="009D0D84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медицинские -  111</w:t>
      </w:r>
      <w:r w:rsidRPr="00A278AE">
        <w:rPr>
          <w:sz w:val="28"/>
          <w:szCs w:val="28"/>
        </w:rPr>
        <w:t xml:space="preserve">,5%.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</w:t>
      </w:r>
      <w:r w:rsidRPr="00A278AE">
        <w:rPr>
          <w:sz w:val="28"/>
          <w:szCs w:val="28"/>
        </w:rPr>
        <w:t>году объём балансовой прибыли хозяйственных предприятий со</w:t>
      </w:r>
      <w:r>
        <w:rPr>
          <w:sz w:val="28"/>
          <w:szCs w:val="28"/>
        </w:rPr>
        <w:t>ставил 3620</w:t>
      </w:r>
      <w:r w:rsidRPr="00A278AE">
        <w:rPr>
          <w:sz w:val="28"/>
          <w:szCs w:val="28"/>
        </w:rPr>
        <w:t xml:space="preserve"> тыс. рублей.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Сумма убытка – 7400</w:t>
      </w:r>
      <w:r w:rsidRPr="00A278AE">
        <w:rPr>
          <w:sz w:val="28"/>
          <w:szCs w:val="28"/>
        </w:rPr>
        <w:t xml:space="preserve"> тыс. рублей.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Pr="00A278AE">
        <w:rPr>
          <w:sz w:val="28"/>
          <w:szCs w:val="28"/>
        </w:rPr>
        <w:t xml:space="preserve"> году денежны</w:t>
      </w:r>
      <w:r>
        <w:rPr>
          <w:sz w:val="28"/>
          <w:szCs w:val="28"/>
        </w:rPr>
        <w:t>е доходы населения составили 170 миллионов 912</w:t>
      </w:r>
      <w:r w:rsidRPr="00A278AE">
        <w:rPr>
          <w:sz w:val="28"/>
          <w:szCs w:val="28"/>
        </w:rPr>
        <w:t xml:space="preserve"> тыс. рублей.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В структуре денежных доходов большую долю</w:t>
      </w:r>
      <w:r>
        <w:rPr>
          <w:sz w:val="28"/>
          <w:szCs w:val="28"/>
        </w:rPr>
        <w:t xml:space="preserve"> (80,7</w:t>
      </w:r>
      <w:r w:rsidRPr="00A278AE">
        <w:rPr>
          <w:sz w:val="28"/>
          <w:szCs w:val="28"/>
        </w:rPr>
        <w:t xml:space="preserve"> %) занимает оплата труда наёмных лиц.  Социальные выплаты выглядят более стабильно, их рост, согласно прогнозу, будет очевиден.</w:t>
      </w:r>
      <w:r>
        <w:rPr>
          <w:sz w:val="28"/>
          <w:szCs w:val="28"/>
        </w:rPr>
        <w:t xml:space="preserve">  Но  в  скором  времени  предприятия поселения  из  кризиса  не  выберутся.  58%  опрошенных  экономят  на  одежде,  57%  респондентов  сократили  расходы  на  развлечения,  52%  ограничивают  затраты  на  короткие  отпуска    и   выходные.</w:t>
      </w:r>
    </w:p>
    <w:p w:rsidR="009D0D84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Снижение темпов роста зарплат началось еще в 2014 году из-за стагнации и ухудшения показателей производительности труда. По данным за последние   месяцы около нулевые или отрицательные реальные темпы роста зарплат сложились в большинстве отраслей производства.  В сельскохозяйственном производстве, давно страдающем от спада, падение зарплат в реальном выражении достигло уже 3- 4% год к году.  В 2022г произойдет небольшое повышение зарплат, так как ни предприятия, ни бюджет не будут иметь возможности повышать их в условиях возросших финансовых ограничений.  Запланированная в 2022г индексация зарплат в бюджетной сфере составит  не более 5%, что ниже как текущей, так и прогнозируемой инфляции, растущей на фоне сохранения торговых санкций и продолжения девальвации рубля в целом по стране.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активное высвобождение работников в условиях подступающей рецессии будет способствовать усилению конкуренции на рынке труда, что также позволит работодателям «придерживать» зарплаты.  В краткосрочной перспективе это приведет к сокращению реальных располагаемых доходов населения, снижению потребительского спроса и ухудшению структуры потребления.  Последний фактор будет усилен за счет административного ограничения конкуренции на рынках – помимо санкционных продуктов оно, например, по- прежнему, распространяется на рынок лекарств.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Денежные доходы населения уже с трудом поспевают за уровнем инфляции.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 Темпы роста зарплат ниже, чем подъём цен. Население пытается угнаться за ценами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и  удержать достойный уровень жизни</w:t>
      </w:r>
      <w:r>
        <w:rPr>
          <w:sz w:val="28"/>
          <w:szCs w:val="28"/>
        </w:rPr>
        <w:t xml:space="preserve">  всё  труднее  и  труднее</w:t>
      </w:r>
      <w:r w:rsidRPr="00A278AE">
        <w:rPr>
          <w:sz w:val="28"/>
          <w:szCs w:val="28"/>
        </w:rPr>
        <w:t>.</w:t>
      </w:r>
    </w:p>
    <w:p w:rsidR="009D0D84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По-прежнему,</w:t>
      </w:r>
      <w:r w:rsidRPr="00A278AE">
        <w:rPr>
          <w:sz w:val="28"/>
          <w:szCs w:val="28"/>
        </w:rPr>
        <w:t xml:space="preserve"> 2/3  своих денежных доходов население использует на потребительские расходы  - покупку товаров и оплату услуг.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 началом  кризиса,  если  можно  так  сказать, обеспеченные  граждане  начали  экономить  на  алкоголе,  табаке,  одежде,  обуви,  походах  в  рестораны и  кафе,  на  покупке  бытовой  техники  и  товаров  для  дома,  на  транспорте,  услугах  связи.  Кризис  изменил  питание  населения.  Хлеб  и  хлебные  продукты  потреблялись  в  2018, 2019, 2020гг примерно  на  одном  уровне,  в  2021г – чуть  меньше.  Сахар  и  кондитерские  изделия во  все  времена  одинаково,  овощей    стали  потреблять  больше.  Фрукты  и  ягоды  -  в  равной  мере,  покупают  больше  мяса,  а  рыбы  меньше. 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2018</w:t>
      </w:r>
      <w:r w:rsidRPr="00A278AE">
        <w:rPr>
          <w:sz w:val="28"/>
          <w:szCs w:val="28"/>
        </w:rPr>
        <w:t xml:space="preserve"> г. величина прожиточного минимума в расчёте на душу населения в месяц со</w:t>
      </w:r>
      <w:r>
        <w:rPr>
          <w:sz w:val="28"/>
          <w:szCs w:val="28"/>
        </w:rPr>
        <w:t>ставляла  9451 рублей, а  в 2019 г.</w:t>
      </w:r>
      <w:r w:rsidRPr="00A278AE">
        <w:rPr>
          <w:sz w:val="28"/>
          <w:szCs w:val="28"/>
        </w:rPr>
        <w:t xml:space="preserve"> эта велич</w:t>
      </w:r>
      <w:r>
        <w:rPr>
          <w:sz w:val="28"/>
          <w:szCs w:val="28"/>
        </w:rPr>
        <w:t xml:space="preserve">ина  представлена цифрой 10183 рублей  на  душу  населения,  в 2020г- 10600 рублей,  в 2021г  -  10742 рублей, в 2022г – 11233 рубля.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78AE">
        <w:rPr>
          <w:sz w:val="28"/>
          <w:szCs w:val="28"/>
        </w:rPr>
        <w:t>Уже на протяжении нескольких лет демографическая ситуация складыва</w:t>
      </w:r>
      <w:r>
        <w:rPr>
          <w:sz w:val="28"/>
          <w:szCs w:val="28"/>
        </w:rPr>
        <w:t>лась</w:t>
      </w:r>
      <w:r w:rsidRPr="00A278AE">
        <w:rPr>
          <w:sz w:val="28"/>
          <w:szCs w:val="28"/>
        </w:rPr>
        <w:t xml:space="preserve"> не лучшим образом. Основным</w:t>
      </w:r>
      <w:r>
        <w:rPr>
          <w:sz w:val="28"/>
          <w:szCs w:val="28"/>
        </w:rPr>
        <w:t xml:space="preserve"> отрицательным моментом было</w:t>
      </w:r>
      <w:r w:rsidRPr="00A278AE">
        <w:rPr>
          <w:sz w:val="28"/>
          <w:szCs w:val="28"/>
        </w:rPr>
        <w:t xml:space="preserve"> сокращение числа жителей поселения из-за превышения смертности над уровнем рождаемости.</w:t>
      </w:r>
      <w:r>
        <w:rPr>
          <w:sz w:val="28"/>
          <w:szCs w:val="28"/>
        </w:rPr>
        <w:t xml:space="preserve">  В  2021 г родилось  48  детей,  а  умерло  75 человек. </w:t>
      </w:r>
      <w:r w:rsidRPr="00A278AE">
        <w:rPr>
          <w:sz w:val="28"/>
          <w:szCs w:val="28"/>
        </w:rPr>
        <w:t xml:space="preserve">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2021 году увеличилась</w:t>
      </w:r>
      <w:r w:rsidRPr="00A278AE">
        <w:rPr>
          <w:sz w:val="28"/>
          <w:szCs w:val="28"/>
        </w:rPr>
        <w:t xml:space="preserve"> дол</w:t>
      </w:r>
      <w:r>
        <w:rPr>
          <w:sz w:val="28"/>
          <w:szCs w:val="28"/>
        </w:rPr>
        <w:t>я работающего населения,  неработающее население составило 1684 человека</w:t>
      </w:r>
      <w:r w:rsidRPr="00A278AE">
        <w:rPr>
          <w:sz w:val="28"/>
          <w:szCs w:val="28"/>
        </w:rPr>
        <w:t>;  численность лиц, имеющих официальный статус безработ</w:t>
      </w:r>
      <w:r>
        <w:rPr>
          <w:sz w:val="28"/>
          <w:szCs w:val="28"/>
        </w:rPr>
        <w:t>ного – 65</w:t>
      </w:r>
      <w:r w:rsidRPr="00A278AE">
        <w:rPr>
          <w:sz w:val="28"/>
          <w:szCs w:val="28"/>
        </w:rPr>
        <w:t xml:space="preserve"> человек.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Соотношение общего количества безработных  к общему количеству работоспособных  граждан, проживающих в сельской ме</w:t>
      </w:r>
      <w:r>
        <w:rPr>
          <w:sz w:val="28"/>
          <w:szCs w:val="28"/>
        </w:rPr>
        <w:t xml:space="preserve">стности, составляет 3,5 %.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</w:t>
      </w:r>
      <w:r>
        <w:rPr>
          <w:sz w:val="28"/>
          <w:szCs w:val="28"/>
        </w:rPr>
        <w:t>57 семей в 2021</w:t>
      </w:r>
      <w:r w:rsidRPr="00A278AE">
        <w:rPr>
          <w:sz w:val="28"/>
          <w:szCs w:val="28"/>
        </w:rPr>
        <w:t xml:space="preserve"> году получили субсидии на оплату жилого помещения и коммунальных услуг.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  Численность граждан, пользующихся социальной поддержкой, составила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>370</w:t>
      </w:r>
      <w:r w:rsidRPr="00A278AE">
        <w:rPr>
          <w:sz w:val="28"/>
          <w:szCs w:val="28"/>
        </w:rPr>
        <w:t xml:space="preserve"> человек, а сумма начисленных субсидий населению на оплату жилого помещения и коммунальных</w:t>
      </w:r>
      <w:r>
        <w:rPr>
          <w:sz w:val="28"/>
          <w:szCs w:val="28"/>
        </w:rPr>
        <w:t xml:space="preserve"> услуг представлена цифрой в 350,0</w:t>
      </w:r>
      <w:r w:rsidRPr="00A278AE">
        <w:rPr>
          <w:sz w:val="28"/>
          <w:szCs w:val="28"/>
        </w:rPr>
        <w:t xml:space="preserve"> тыс. рублей.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 w:rsidRPr="00A278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278AE">
        <w:rPr>
          <w:sz w:val="28"/>
          <w:szCs w:val="28"/>
        </w:rPr>
        <w:t>В</w:t>
      </w:r>
      <w:r>
        <w:rPr>
          <w:sz w:val="28"/>
          <w:szCs w:val="28"/>
        </w:rPr>
        <w:t xml:space="preserve"> 2022 году по- прежнему</w:t>
      </w:r>
      <w:r w:rsidRPr="00A278AE">
        <w:rPr>
          <w:sz w:val="28"/>
          <w:szCs w:val="28"/>
        </w:rPr>
        <w:t xml:space="preserve"> социальная защита населения будет иметь ме</w:t>
      </w:r>
      <w:r>
        <w:rPr>
          <w:sz w:val="28"/>
          <w:szCs w:val="28"/>
        </w:rPr>
        <w:t>сто,  но  в   большей степени она  будет  адресной</w:t>
      </w:r>
      <w:r w:rsidRPr="00A278AE">
        <w:rPr>
          <w:sz w:val="28"/>
          <w:szCs w:val="28"/>
        </w:rPr>
        <w:t xml:space="preserve">.  </w:t>
      </w:r>
    </w:p>
    <w:p w:rsidR="009D0D84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целом  по  поселению  улучшение  бизнес - климата  может  быть  только  из-за  роста  доходов  предприятий  и  организаций  за  счёт  снижения  издержек.</w:t>
      </w:r>
    </w:p>
    <w:p w:rsidR="009D0D84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Социально- экономический  кризис  заметнее  повлиял  на  более  обеспеченное  население.  Его  потребление  сократилось  сильнее,  чем  у  бедного  населения.</w:t>
      </w:r>
    </w:p>
    <w:p w:rsidR="009D0D84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Правда,  для  малоимущего  населения  и  небольшое  сокращение  доходов  сильно  заметно.  Работодатели  из - за  кризиса  начали  сокращать  размеры  соцпакетов.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2021г  сильнее  всего,  судя  по  статистике,  сократились  траты  по  направлению  «услуги,  предоставляемые  работодателями  бесплатно  или  по  льготным  ценам»;  в дальнейшем рост оптимизма у людей возможен лишь при отсутствии негативных изменений или новых экономических санкций, если заработные платы будут расти, а дороги и заводы открываться.</w:t>
      </w:r>
      <w:r w:rsidRPr="00A278AE">
        <w:rPr>
          <w:sz w:val="28"/>
          <w:szCs w:val="28"/>
        </w:rPr>
        <w:t xml:space="preserve"> </w:t>
      </w:r>
    </w:p>
    <w:p w:rsidR="009D0D84" w:rsidRPr="00A278AE" w:rsidRDefault="009D0D84" w:rsidP="009D0D84">
      <w:pPr>
        <w:jc w:val="both"/>
        <w:rPr>
          <w:sz w:val="28"/>
          <w:szCs w:val="28"/>
        </w:rPr>
      </w:pPr>
    </w:p>
    <w:p w:rsidR="009234BE" w:rsidRDefault="009234BE"/>
    <w:sectPr w:rsidR="009234BE" w:rsidSect="006D1A47">
      <w:headerReference w:type="even" r:id="rId8"/>
      <w:headerReference w:type="default" r:id="rId9"/>
      <w:pgSz w:w="11907" w:h="16840" w:code="9"/>
      <w:pgMar w:top="851" w:right="708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54" w:rsidRDefault="001D7B54">
      <w:r>
        <w:separator/>
      </w:r>
    </w:p>
  </w:endnote>
  <w:endnote w:type="continuationSeparator" w:id="0">
    <w:p w:rsidR="001D7B54" w:rsidRDefault="001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54" w:rsidRDefault="001D7B54">
      <w:r>
        <w:separator/>
      </w:r>
    </w:p>
  </w:footnote>
  <w:footnote w:type="continuationSeparator" w:id="0">
    <w:p w:rsidR="001D7B54" w:rsidRDefault="001D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45" w:rsidRDefault="009D0D84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3545" w:rsidRDefault="001D7B54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45" w:rsidRDefault="009D0D84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1C42">
      <w:rPr>
        <w:rStyle w:val="a9"/>
        <w:noProof/>
      </w:rPr>
      <w:t>- 6 -</w:t>
    </w:r>
    <w:r>
      <w:rPr>
        <w:rStyle w:val="a9"/>
      </w:rPr>
      <w:fldChar w:fldCharType="end"/>
    </w:r>
  </w:p>
  <w:p w:rsidR="00BC3545" w:rsidRDefault="009D0D84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C3545" w:rsidRDefault="001D7B54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50508"/>
    <w:multiLevelType w:val="hybridMultilevel"/>
    <w:tmpl w:val="05E21286"/>
    <w:lvl w:ilvl="0" w:tplc="0D70DB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C924AAA">
      <w:numFmt w:val="none"/>
      <w:lvlText w:val=""/>
      <w:lvlJc w:val="left"/>
      <w:pPr>
        <w:tabs>
          <w:tab w:val="num" w:pos="360"/>
        </w:tabs>
      </w:pPr>
    </w:lvl>
    <w:lvl w:ilvl="2" w:tplc="D34A5348">
      <w:numFmt w:val="none"/>
      <w:lvlText w:val=""/>
      <w:lvlJc w:val="left"/>
      <w:pPr>
        <w:tabs>
          <w:tab w:val="num" w:pos="360"/>
        </w:tabs>
      </w:pPr>
    </w:lvl>
    <w:lvl w:ilvl="3" w:tplc="57D648CE">
      <w:numFmt w:val="none"/>
      <w:lvlText w:val=""/>
      <w:lvlJc w:val="left"/>
      <w:pPr>
        <w:tabs>
          <w:tab w:val="num" w:pos="360"/>
        </w:tabs>
      </w:pPr>
    </w:lvl>
    <w:lvl w:ilvl="4" w:tplc="996652E8">
      <w:numFmt w:val="none"/>
      <w:lvlText w:val=""/>
      <w:lvlJc w:val="left"/>
      <w:pPr>
        <w:tabs>
          <w:tab w:val="num" w:pos="360"/>
        </w:tabs>
      </w:pPr>
    </w:lvl>
    <w:lvl w:ilvl="5" w:tplc="0B16C09A">
      <w:numFmt w:val="none"/>
      <w:lvlText w:val=""/>
      <w:lvlJc w:val="left"/>
      <w:pPr>
        <w:tabs>
          <w:tab w:val="num" w:pos="360"/>
        </w:tabs>
      </w:pPr>
    </w:lvl>
    <w:lvl w:ilvl="6" w:tplc="811217AE">
      <w:numFmt w:val="none"/>
      <w:lvlText w:val=""/>
      <w:lvlJc w:val="left"/>
      <w:pPr>
        <w:tabs>
          <w:tab w:val="num" w:pos="360"/>
        </w:tabs>
      </w:pPr>
    </w:lvl>
    <w:lvl w:ilvl="7" w:tplc="D29E9876">
      <w:numFmt w:val="none"/>
      <w:lvlText w:val=""/>
      <w:lvlJc w:val="left"/>
      <w:pPr>
        <w:tabs>
          <w:tab w:val="num" w:pos="360"/>
        </w:tabs>
      </w:pPr>
    </w:lvl>
    <w:lvl w:ilvl="8" w:tplc="851AB3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E"/>
    <w:rsid w:val="001D7B54"/>
    <w:rsid w:val="0027410E"/>
    <w:rsid w:val="008D1C42"/>
    <w:rsid w:val="009234BE"/>
    <w:rsid w:val="009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D8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D0D8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D0D8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D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D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D0D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D0D84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D0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D0D84"/>
    <w:pPr>
      <w:jc w:val="both"/>
    </w:pPr>
    <w:rPr>
      <w:sz w:val="32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D0D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3">
    <w:name w:val="Body Text Indent 2"/>
    <w:basedOn w:val="a"/>
    <w:link w:val="24"/>
    <w:rsid w:val="009D0D84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0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0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0D84"/>
  </w:style>
  <w:style w:type="paragraph" w:styleId="aa">
    <w:name w:val="footer"/>
    <w:basedOn w:val="a"/>
    <w:link w:val="ab"/>
    <w:rsid w:val="009D0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0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9D0D84"/>
    <w:rPr>
      <w:b/>
      <w:bCs/>
      <w:color w:val="000080"/>
    </w:rPr>
  </w:style>
  <w:style w:type="character" w:customStyle="1" w:styleId="ad">
    <w:name w:val="Гипертекстовая ссылка"/>
    <w:rsid w:val="009D0D84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9D0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9D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9D0D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D0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Комментарий"/>
    <w:basedOn w:val="a"/>
    <w:next w:val="a"/>
    <w:rsid w:val="009D0D8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2021-10-01T07:56:00Z</dcterms:created>
  <dcterms:modified xsi:type="dcterms:W3CDTF">2021-10-01T07:56:00Z</dcterms:modified>
</cp:coreProperties>
</file>