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A567A7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320C6A">
        <w:rPr>
          <w:b/>
          <w:sz w:val="28"/>
          <w:szCs w:val="28"/>
        </w:rPr>
        <w:t>05.</w:t>
      </w:r>
      <w:r w:rsidR="00A22687">
        <w:rPr>
          <w:b/>
          <w:sz w:val="28"/>
          <w:szCs w:val="28"/>
        </w:rPr>
        <w:t>12</w:t>
      </w:r>
      <w:r w:rsidR="00276ECC">
        <w:rPr>
          <w:b/>
          <w:sz w:val="28"/>
          <w:szCs w:val="28"/>
        </w:rPr>
        <w:t>.</w:t>
      </w:r>
      <w:r w:rsidR="00FA61BE">
        <w:rPr>
          <w:b/>
          <w:sz w:val="28"/>
          <w:szCs w:val="28"/>
        </w:rPr>
        <w:t>2022</w:t>
      </w:r>
      <w:r w:rsidR="00A567A7">
        <w:rPr>
          <w:b/>
          <w:sz w:val="28"/>
          <w:szCs w:val="28"/>
        </w:rPr>
        <w:t xml:space="preserve"> № </w:t>
      </w:r>
      <w:r w:rsidR="00320C6A">
        <w:rPr>
          <w:b/>
          <w:sz w:val="28"/>
          <w:szCs w:val="28"/>
        </w:rPr>
        <w:t>451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B8478A" w:rsidRPr="00AC2959" w:rsidRDefault="00EF7140" w:rsidP="00CB0E69">
      <w:pPr>
        <w:ind w:right="3033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155339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155339">
        <w:rPr>
          <w:rFonts w:eastAsia="Batang"/>
          <w:sz w:val="28"/>
          <w:szCs w:val="28"/>
        </w:rPr>
        <w:t xml:space="preserve"> </w:t>
      </w:r>
      <w:r w:rsidR="00155339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155339">
        <w:rPr>
          <w:rFonts w:eastAsia="Batang"/>
          <w:sz w:val="28"/>
          <w:szCs w:val="28"/>
        </w:rPr>
        <w:t>селения</w:t>
      </w:r>
      <w:r w:rsidR="00155339">
        <w:rPr>
          <w:sz w:val="28"/>
          <w:szCs w:val="28"/>
        </w:rPr>
        <w:t xml:space="preserve"> от 14.11.2016 №178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«Орган</w:t>
      </w:r>
      <w:r w:rsidR="00B8478A">
        <w:rPr>
          <w:spacing w:val="-2"/>
          <w:sz w:val="28"/>
          <w:szCs w:val="28"/>
        </w:rPr>
        <w:t>и</w:t>
      </w:r>
      <w:r w:rsidR="00B8478A">
        <w:rPr>
          <w:spacing w:val="-2"/>
          <w:sz w:val="28"/>
          <w:szCs w:val="28"/>
        </w:rPr>
        <w:t xml:space="preserve">зация благоустройства на территории </w:t>
      </w:r>
      <w:r w:rsidR="00B8478A" w:rsidRPr="00AC2959">
        <w:rPr>
          <w:spacing w:val="-2"/>
          <w:sz w:val="28"/>
          <w:szCs w:val="28"/>
        </w:rPr>
        <w:t>Слободского сел</w:t>
      </w:r>
      <w:r w:rsidR="00B8478A" w:rsidRPr="00AC2959">
        <w:rPr>
          <w:spacing w:val="-2"/>
          <w:sz w:val="28"/>
          <w:szCs w:val="28"/>
        </w:rPr>
        <w:t>ь</w:t>
      </w:r>
      <w:r w:rsidR="00B8478A" w:rsidRPr="00AC2959">
        <w:rPr>
          <w:spacing w:val="-2"/>
          <w:sz w:val="28"/>
          <w:szCs w:val="28"/>
        </w:rPr>
        <w:t xml:space="preserve">ского поселения </w:t>
      </w:r>
      <w:r w:rsidR="00ED5700">
        <w:rPr>
          <w:sz w:val="28"/>
          <w:szCs w:val="28"/>
        </w:rPr>
        <w:t>на 2017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22</w:t>
      </w:r>
      <w:r w:rsidR="00B8478A" w:rsidRPr="00AC2959">
        <w:rPr>
          <w:sz w:val="28"/>
          <w:szCs w:val="28"/>
        </w:rPr>
        <w:t xml:space="preserve"> годы»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B8478A" w:rsidRPr="00AC2959" w:rsidRDefault="004F23FD" w:rsidP="00B84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</w:t>
      </w:r>
      <w:r w:rsidR="00B8478A" w:rsidRPr="00A13EC4">
        <w:rPr>
          <w:sz w:val="28"/>
          <w:szCs w:val="28"/>
        </w:rPr>
        <w:t>н</w:t>
      </w:r>
      <w:r w:rsidR="00B8478A" w:rsidRPr="00A13EC4">
        <w:rPr>
          <w:sz w:val="28"/>
          <w:szCs w:val="28"/>
        </w:rPr>
        <w:t>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B8478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592F74" w:rsidRPr="00AC2959" w:rsidRDefault="00592F74" w:rsidP="00B8478A">
      <w:pPr>
        <w:rPr>
          <w:sz w:val="28"/>
          <w:szCs w:val="28"/>
        </w:rPr>
      </w:pPr>
    </w:p>
    <w:p w:rsidR="004813FF" w:rsidRDefault="00085C1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Pr="00D0414A">
        <w:rPr>
          <w:iCs/>
          <w:sz w:val="28"/>
          <w:szCs w:val="28"/>
        </w:rPr>
        <w:t>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>Администрации Слободского сельского посел</w:t>
      </w:r>
      <w:r w:rsidRPr="00D0414A">
        <w:rPr>
          <w:sz w:val="28"/>
          <w:szCs w:val="28"/>
        </w:rPr>
        <w:t>е</w:t>
      </w:r>
      <w:r w:rsidRPr="00D0414A">
        <w:rPr>
          <w:sz w:val="28"/>
          <w:szCs w:val="28"/>
        </w:rPr>
        <w:t xml:space="preserve">ния от </w:t>
      </w:r>
      <w:r>
        <w:rPr>
          <w:sz w:val="28"/>
          <w:szCs w:val="28"/>
        </w:rPr>
        <w:t>14.11.2016</w:t>
      </w:r>
      <w:r w:rsidR="000837D9">
        <w:rPr>
          <w:sz w:val="28"/>
          <w:szCs w:val="28"/>
        </w:rPr>
        <w:t xml:space="preserve"> </w:t>
      </w:r>
      <w:r w:rsidRPr="00D0414A">
        <w:rPr>
          <w:sz w:val="28"/>
          <w:szCs w:val="28"/>
        </w:rPr>
        <w:t xml:space="preserve"> №</w:t>
      </w:r>
      <w:r>
        <w:rPr>
          <w:sz w:val="28"/>
          <w:szCs w:val="28"/>
        </w:rPr>
        <w:t>178 «</w:t>
      </w:r>
      <w:r w:rsidRPr="00AC2959">
        <w:rPr>
          <w:sz w:val="28"/>
          <w:szCs w:val="28"/>
        </w:rPr>
        <w:t>Об утверждении 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низация благоустройства на территории </w:t>
      </w:r>
      <w:r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085C1F">
        <w:rPr>
          <w:rStyle w:val="10"/>
          <w:b w:val="0"/>
          <w:i w:val="0"/>
          <w:color w:val="auto"/>
          <w:sz w:val="28"/>
          <w:szCs w:val="28"/>
        </w:rPr>
        <w:t>изложить в новой редакции</w:t>
      </w:r>
      <w:r w:rsidR="004813FF" w:rsidRPr="00AC2959">
        <w:rPr>
          <w:sz w:val="28"/>
          <w:szCs w:val="28"/>
        </w:rPr>
        <w:t>.</w:t>
      </w:r>
    </w:p>
    <w:p w:rsidR="00D71959" w:rsidRPr="00AC2959" w:rsidRDefault="00D71959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745227">
        <w:rPr>
          <w:rFonts w:eastAsia="Batang"/>
          <w:sz w:val="28"/>
          <w:szCs w:val="28"/>
        </w:rPr>
        <w:t>Администрации Слободского сел</w:t>
      </w:r>
      <w:r w:rsidRPr="00745227">
        <w:rPr>
          <w:rFonts w:eastAsia="Batang"/>
          <w:sz w:val="28"/>
          <w:szCs w:val="28"/>
        </w:rPr>
        <w:t>ь</w:t>
      </w:r>
      <w:r w:rsidRPr="00745227">
        <w:rPr>
          <w:rFonts w:eastAsia="Batang"/>
          <w:sz w:val="28"/>
          <w:szCs w:val="28"/>
        </w:rPr>
        <w:t>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</w:t>
      </w:r>
      <w:r w:rsidR="00A22687">
        <w:rPr>
          <w:sz w:val="28"/>
          <w:szCs w:val="28"/>
        </w:rPr>
        <w:t>20.07</w:t>
      </w:r>
      <w:r w:rsidR="00FA61BE">
        <w:rPr>
          <w:sz w:val="28"/>
          <w:szCs w:val="28"/>
        </w:rPr>
        <w:t>.202</w:t>
      </w:r>
      <w:r w:rsidR="001F0511">
        <w:rPr>
          <w:sz w:val="28"/>
          <w:szCs w:val="28"/>
        </w:rPr>
        <w:t>2</w:t>
      </w:r>
      <w:r w:rsidR="003E0751">
        <w:rPr>
          <w:sz w:val="28"/>
          <w:szCs w:val="28"/>
        </w:rPr>
        <w:t xml:space="preserve"> № </w:t>
      </w:r>
      <w:r w:rsidR="00A22687">
        <w:rPr>
          <w:sz w:val="28"/>
          <w:szCs w:val="28"/>
        </w:rPr>
        <w:t>31</w:t>
      </w:r>
      <w:r w:rsidR="001F0511">
        <w:rPr>
          <w:sz w:val="28"/>
          <w:szCs w:val="28"/>
        </w:rPr>
        <w:t>1</w:t>
      </w:r>
      <w:r w:rsidR="003E07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7CB">
        <w:rPr>
          <w:rFonts w:eastAsia="Batang"/>
          <w:sz w:val="28"/>
          <w:szCs w:val="28"/>
        </w:rPr>
        <w:t>О</w:t>
      </w:r>
      <w:r w:rsidR="003F27CB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3F27CB">
        <w:rPr>
          <w:rFonts w:eastAsia="Batang"/>
          <w:sz w:val="28"/>
          <w:szCs w:val="28"/>
        </w:rPr>
        <w:t xml:space="preserve"> </w:t>
      </w:r>
      <w:r w:rsidR="003F27CB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3F27CB">
        <w:rPr>
          <w:rFonts w:eastAsia="Batang"/>
          <w:sz w:val="28"/>
          <w:szCs w:val="28"/>
        </w:rPr>
        <w:t>селения</w:t>
      </w:r>
      <w:r w:rsidR="003F27CB">
        <w:rPr>
          <w:sz w:val="28"/>
          <w:szCs w:val="28"/>
        </w:rPr>
        <w:t xml:space="preserve"> от 14.11.2016 №178 «</w:t>
      </w:r>
      <w:r w:rsidR="003F27CB" w:rsidRPr="00AC2959">
        <w:rPr>
          <w:sz w:val="28"/>
          <w:szCs w:val="28"/>
        </w:rPr>
        <w:t>Об утверждении  муниципальной программы</w:t>
      </w:r>
      <w:r w:rsidR="003F27CB">
        <w:rPr>
          <w:sz w:val="28"/>
          <w:szCs w:val="28"/>
        </w:rPr>
        <w:t xml:space="preserve"> </w:t>
      </w:r>
      <w:r w:rsidR="003F27CB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3F27CB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3F27CB">
        <w:rPr>
          <w:sz w:val="28"/>
          <w:szCs w:val="28"/>
        </w:rPr>
        <w:t>на 2017</w:t>
      </w:r>
      <w:r w:rsidR="003F27CB" w:rsidRPr="00AC2959">
        <w:rPr>
          <w:sz w:val="28"/>
          <w:szCs w:val="28"/>
        </w:rPr>
        <w:t xml:space="preserve"> - 20</w:t>
      </w:r>
      <w:r w:rsidR="003F27CB">
        <w:rPr>
          <w:sz w:val="28"/>
          <w:szCs w:val="28"/>
        </w:rPr>
        <w:t>22</w:t>
      </w:r>
      <w:r w:rsidR="003F27CB" w:rsidRPr="00AC295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813FF" w:rsidRPr="00AC2959" w:rsidRDefault="004813F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AC29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F23FD" w:rsidRDefault="00183291" w:rsidP="004F23FD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</w:t>
      </w:r>
      <w:r w:rsidRPr="00896693">
        <w:rPr>
          <w:sz w:val="28"/>
          <w:szCs w:val="28"/>
        </w:rPr>
        <w:t>и</w:t>
      </w:r>
      <w:r w:rsidRPr="00896693">
        <w:rPr>
          <w:sz w:val="28"/>
          <w:szCs w:val="28"/>
        </w:rPr>
        <w:t>кования) согласно ст. 38 Устава Слободского сельского поселения.</w:t>
      </w:r>
    </w:p>
    <w:p w:rsidR="004F23FD" w:rsidRDefault="004F23FD" w:rsidP="004F23FD">
      <w:pPr>
        <w:ind w:left="426"/>
        <w:jc w:val="both"/>
        <w:rPr>
          <w:sz w:val="28"/>
          <w:szCs w:val="28"/>
        </w:rPr>
      </w:pPr>
    </w:p>
    <w:p w:rsidR="00437554" w:rsidRPr="004F23FD" w:rsidRDefault="00B8478A" w:rsidP="004F23FD">
      <w:pPr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320C6A">
        <w:rPr>
          <w:b/>
          <w:sz w:val="20"/>
          <w:szCs w:val="20"/>
        </w:rPr>
        <w:t>05.</w:t>
      </w:r>
      <w:r w:rsidR="00A22687">
        <w:rPr>
          <w:b/>
          <w:sz w:val="20"/>
          <w:szCs w:val="20"/>
        </w:rPr>
        <w:t>12</w:t>
      </w:r>
      <w:r w:rsidR="00FA61BE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г. № </w:t>
      </w:r>
      <w:r w:rsidR="00320C6A">
        <w:rPr>
          <w:b/>
          <w:sz w:val="20"/>
          <w:szCs w:val="20"/>
        </w:rPr>
        <w:t>451</w:t>
      </w:r>
      <w:bookmarkStart w:id="0" w:name="_GoBack"/>
      <w:bookmarkEnd w:id="0"/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</w:t>
      </w:r>
      <w:r w:rsidRPr="00AC2959">
        <w:rPr>
          <w:b/>
          <w:sz w:val="28"/>
          <w:szCs w:val="28"/>
        </w:rPr>
        <w:t>а</w:t>
      </w:r>
      <w:r w:rsidRPr="00AC2959">
        <w:rPr>
          <w:b/>
          <w:sz w:val="28"/>
          <w:szCs w:val="28"/>
        </w:rPr>
        <w:t>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тельной и исполнительной власти относятся вопросы обеспечения населения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7A45E9" w:rsidRPr="007A45E9">
        <w:rPr>
          <w:bCs/>
          <w:iCs/>
          <w:color w:val="000000"/>
          <w:sz w:val="28"/>
          <w:szCs w:val="28"/>
        </w:rPr>
        <w:t>51430,56</w:t>
      </w:r>
      <w:r w:rsidR="007A45E9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F45A81" w:rsidRPr="00DB0590">
        <w:rPr>
          <w:sz w:val="28"/>
          <w:szCs w:val="28"/>
        </w:rPr>
        <w:t>4</w:t>
      </w:r>
      <w:r w:rsidR="007A45E9">
        <w:rPr>
          <w:sz w:val="28"/>
          <w:szCs w:val="28"/>
        </w:rPr>
        <w:t>6008,52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7A45E9">
        <w:rPr>
          <w:sz w:val="28"/>
          <w:szCs w:val="28"/>
        </w:rPr>
        <w:t>5422,04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7A45E9">
        <w:rPr>
          <w:sz w:val="28"/>
          <w:szCs w:val="28"/>
        </w:rPr>
        <w:t xml:space="preserve">51430,56 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34680D">
        <w:rPr>
          <w:sz w:val="28"/>
          <w:szCs w:val="28"/>
        </w:rPr>
        <w:t>7928,096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34680D">
        <w:rPr>
          <w:sz w:val="28"/>
          <w:szCs w:val="28"/>
        </w:rPr>
        <w:t xml:space="preserve"> </w:t>
      </w:r>
      <w:r w:rsidR="007A45E9" w:rsidRPr="007A45E9">
        <w:rPr>
          <w:bCs/>
          <w:iCs/>
          <w:color w:val="000000"/>
          <w:sz w:val="28"/>
          <w:szCs w:val="28"/>
        </w:rPr>
        <w:t>10512,49</w:t>
      </w:r>
      <w:r w:rsidR="007A45E9">
        <w:rPr>
          <w:sz w:val="28"/>
          <w:szCs w:val="28"/>
        </w:rPr>
        <w:t xml:space="preserve"> </w:t>
      </w:r>
      <w:r w:rsidR="0097356E">
        <w:rPr>
          <w:sz w:val="28"/>
          <w:szCs w:val="28"/>
        </w:rPr>
        <w:t>тыс. руб.</w:t>
      </w:r>
    </w:p>
    <w:p w:rsidR="00FA61BE" w:rsidRDefault="00FA61BE" w:rsidP="00FA61BE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FA61BE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</w:t>
      </w:r>
      <w:r w:rsidR="00FA61BE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</w:t>
            </w:r>
            <w:r w:rsidRPr="00DF31CF">
              <w:t>а</w:t>
            </w:r>
            <w:r w:rsidRPr="00DF31CF">
              <w:t>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2" w:name="YANDEX_114"/>
            <w:bookmarkEnd w:id="52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7A45E9" w:rsidRPr="007A45E9">
              <w:t>51430,56</w:t>
            </w:r>
            <w:r w:rsidR="007A45E9">
              <w:rPr>
                <w:sz w:val="28"/>
                <w:szCs w:val="28"/>
              </w:rPr>
              <w:t xml:space="preserve"> </w:t>
            </w:r>
            <w:r w:rsidR="007A45E9">
              <w:rPr>
                <w:b/>
                <w:bCs/>
                <w:iCs/>
                <w:color w:val="000000"/>
              </w:rPr>
              <w:t xml:space="preserve"> </w:t>
            </w:r>
            <w:r w:rsidR="007D29BA" w:rsidRPr="000837D9">
              <w:t>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7A45E9" w:rsidRPr="007A45E9">
              <w:t>46008,52</w:t>
            </w:r>
            <w:r w:rsidR="007A45E9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7A45E9" w:rsidRPr="007A45E9">
              <w:t>5422,04</w:t>
            </w:r>
            <w:r w:rsidR="007A45E9" w:rsidRPr="00972252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="007A45E9" w:rsidRPr="007A45E9">
              <w:t>51430,56</w:t>
            </w:r>
            <w:r w:rsidR="007A45E9">
              <w:rPr>
                <w:sz w:val="28"/>
                <w:szCs w:val="28"/>
              </w:rPr>
              <w:t xml:space="preserve"> </w:t>
            </w:r>
            <w:r w:rsidR="007A45E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34680D">
              <w:t>7928,096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2022 год – </w:t>
            </w:r>
            <w:r w:rsidR="007A45E9" w:rsidRPr="007A45E9">
              <w:rPr>
                <w:bCs/>
                <w:iCs/>
                <w:color w:val="000000"/>
              </w:rPr>
              <w:t>10512,49</w:t>
            </w:r>
            <w:r w:rsidR="007A45E9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9B2F52" w:rsidRPr="000837D9" w:rsidRDefault="009B2F52" w:rsidP="0034680D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</w:t>
            </w:r>
            <w:r w:rsidR="008C484A">
              <w:t>е</w:t>
            </w:r>
            <w:r w:rsidR="008C484A">
              <w:t>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</w:t>
            </w:r>
            <w:r w:rsidRPr="00DF31CF">
              <w:t>и</w:t>
            </w:r>
            <w:r w:rsidRPr="00DF31CF">
              <w:t>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61BE" w:rsidRDefault="00FA61BE" w:rsidP="00B8478A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23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</w:t>
      </w:r>
      <w:r w:rsidRPr="00377FD8">
        <w:rPr>
          <w:sz w:val="28"/>
          <w:szCs w:val="28"/>
        </w:rPr>
        <w:t>я</w:t>
      </w:r>
      <w:r w:rsidRPr="00377FD8">
        <w:rPr>
          <w:sz w:val="28"/>
          <w:szCs w:val="28"/>
        </w:rPr>
        <w:t>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средств для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r w:rsidRPr="005A67DC">
        <w:rPr>
          <w:i/>
          <w:sz w:val="28"/>
          <w:szCs w:val="28"/>
        </w:rPr>
        <w:t>Контроль за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</w:t>
      </w:r>
      <w:r w:rsidRPr="00B6278B">
        <w:rPr>
          <w:b/>
          <w:i/>
          <w:sz w:val="28"/>
          <w:szCs w:val="28"/>
        </w:rPr>
        <w:t>д</w:t>
      </w:r>
      <w:r w:rsidRPr="00B6278B">
        <w:rPr>
          <w:b/>
          <w:i/>
          <w:sz w:val="28"/>
          <w:szCs w:val="28"/>
        </w:rPr>
        <w:t>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298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51"/>
        <w:gridCol w:w="2836"/>
        <w:gridCol w:w="146"/>
        <w:gridCol w:w="887"/>
        <w:gridCol w:w="1077"/>
        <w:gridCol w:w="1077"/>
        <w:gridCol w:w="1077"/>
        <w:gridCol w:w="416"/>
        <w:gridCol w:w="661"/>
        <w:gridCol w:w="427"/>
        <w:gridCol w:w="709"/>
        <w:gridCol w:w="83"/>
        <w:gridCol w:w="1051"/>
      </w:tblGrid>
      <w:tr w:rsidR="00437554" w:rsidRPr="003A6B4B" w:rsidTr="00DB0590">
        <w:trPr>
          <w:trHeight w:val="70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</w:t>
            </w:r>
            <w:r w:rsidRPr="003A6B4B">
              <w:rPr>
                <w:b/>
                <w:sz w:val="20"/>
                <w:szCs w:val="20"/>
              </w:rPr>
              <w:t>а</w:t>
            </w:r>
            <w:r w:rsidRPr="003A6B4B">
              <w:rPr>
                <w:b/>
                <w:sz w:val="20"/>
                <w:szCs w:val="20"/>
              </w:rPr>
              <w:t>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DB0590">
        <w:trPr>
          <w:trHeight w:val="32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DB0590">
        <w:trPr>
          <w:trHeight w:val="52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с/п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5596" w:rsidRPr="00E2281E" w:rsidRDefault="00C20E01" w:rsidP="00E65596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A65EEF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65E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46,93</w:t>
            </w:r>
          </w:p>
        </w:tc>
      </w:tr>
      <w:tr w:rsidR="00437554" w:rsidRPr="00E2281E" w:rsidTr="00DB0590">
        <w:trPr>
          <w:trHeight w:val="629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A65EEF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589,42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6559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2914,60</w:t>
            </w:r>
          </w:p>
        </w:tc>
      </w:tr>
      <w:tr w:rsidR="00662616" w:rsidRPr="00E2281E" w:rsidTr="00DB0590">
        <w:trPr>
          <w:trHeight w:val="128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5596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E65596">
              <w:rPr>
                <w:b/>
                <w:bCs/>
                <w:iCs/>
                <w:color w:val="000000"/>
              </w:rPr>
              <w:t>929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2B4677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</w:t>
            </w:r>
            <w:r w:rsidR="002B4677">
              <w:rPr>
                <w:b/>
                <w:bCs/>
                <w:iCs/>
                <w:color w:val="000000"/>
              </w:rPr>
              <w:t>261</w:t>
            </w:r>
            <w:r>
              <w:rPr>
                <w:b/>
                <w:bCs/>
                <w:iCs/>
                <w:color w:val="000000"/>
              </w:rPr>
              <w:t>,53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DB0590">
        <w:trPr>
          <w:trHeight w:val="100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7AE6">
              <w:rPr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453,71</w:t>
            </w:r>
          </w:p>
        </w:tc>
      </w:tr>
      <w:tr w:rsidR="00662616" w:rsidRPr="00E2281E" w:rsidTr="00DB0590">
        <w:trPr>
          <w:trHeight w:val="363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827AE6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453,71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</w:t>
            </w:r>
            <w:r w:rsidRPr="00E2281E">
              <w:t>о</w:t>
            </w:r>
            <w:r w:rsidRPr="00E2281E">
              <w:t xml:space="preserve">ронения 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567A7">
              <w:rPr>
                <w:color w:val="000000"/>
              </w:rPr>
              <w:t>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  <w:r w:rsidR="00A65EEF">
              <w:rPr>
                <w:b/>
                <w:color w:val="000000"/>
              </w:rPr>
              <w:t>,50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</w:t>
            </w:r>
            <w:r w:rsidRPr="00E2281E">
              <w:t>т</w:t>
            </w:r>
            <w:r w:rsidRPr="00E2281E">
              <w:t>ского воинского захор</w:t>
            </w:r>
            <w:r w:rsidRPr="00E2281E">
              <w:t>о</w:t>
            </w:r>
            <w:r w:rsidRPr="00E2281E">
              <w:t>нения летчиков 42 ави</w:t>
            </w:r>
            <w:r w:rsidRPr="00E2281E">
              <w:t>а</w:t>
            </w:r>
            <w:r w:rsidRPr="00E2281E">
              <w:t>полка 36 авиадивизии дальнего действия Р</w:t>
            </w:r>
            <w:r w:rsidRPr="00E2281E">
              <w:t>о</w:t>
            </w:r>
            <w:r w:rsidRPr="00E2281E">
              <w:t>дионова П.Г., Иешина А.А., Ходова И.С., Пр</w:t>
            </w:r>
            <w:r w:rsidRPr="00E2281E">
              <w:t>и</w:t>
            </w:r>
            <w:r w:rsidRPr="00E2281E">
              <w:t>мечаева С.С. (д. Пон</w:t>
            </w:r>
            <w:r w:rsidRPr="00E2281E">
              <w:t>о</w:t>
            </w:r>
            <w:r w:rsidRPr="00E2281E">
              <w:t>марицы)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>Благоустройство бра</w:t>
            </w:r>
            <w:r w:rsidRPr="00E2281E">
              <w:t>т</w:t>
            </w:r>
            <w:r w:rsidRPr="00E2281E">
              <w:t>ской могилы летчиков Фадеева В.В., Струе</w:t>
            </w:r>
            <w:r w:rsidRPr="00E2281E">
              <w:t>н</w:t>
            </w:r>
            <w:r w:rsidRPr="00E2281E">
              <w:lastRenderedPageBreak/>
              <w:t>кова В.М. (с. Ефремово)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lastRenderedPageBreak/>
              <w:t>3.1.3.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r w:rsidRPr="00E2281E">
              <w:t>Благоустройство терр</w:t>
            </w:r>
            <w:r w:rsidRPr="00E2281E">
              <w:t>и</w:t>
            </w:r>
            <w:r w:rsidRPr="00E2281E">
              <w:t>тории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</w:t>
            </w:r>
            <w:r w:rsidR="001A05B8" w:rsidRPr="001A05B8">
              <w:rPr>
                <w:sz w:val="20"/>
                <w:szCs w:val="20"/>
              </w:rPr>
              <w:t>и</w:t>
            </w:r>
            <w:r w:rsidR="001A05B8" w:rsidRPr="001A05B8">
              <w:rPr>
                <w:sz w:val="20"/>
                <w:szCs w:val="20"/>
              </w:rPr>
              <w:t>тель Администрация Сл</w:t>
            </w:r>
            <w:r w:rsidR="001A05B8" w:rsidRPr="001A05B8">
              <w:rPr>
                <w:sz w:val="20"/>
                <w:szCs w:val="20"/>
              </w:rPr>
              <w:t>о</w:t>
            </w:r>
            <w:r w:rsidR="001A05B8" w:rsidRPr="001A05B8">
              <w:rPr>
                <w:sz w:val="20"/>
                <w:szCs w:val="20"/>
              </w:rPr>
              <w:t>бодского СП)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E126C3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437554">
            <w:pPr>
              <w:jc w:val="both"/>
            </w:pPr>
            <w:r>
              <w:t>3.1.4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0F3755">
            <w:pPr>
              <w:jc w:val="both"/>
            </w:pPr>
            <w:r>
              <w:t>Обустройство террит</w:t>
            </w:r>
            <w:r>
              <w:t>о</w:t>
            </w:r>
            <w:r>
              <w:t>рии вокруг могилы лё</w:t>
            </w:r>
            <w:r>
              <w:t>т</w:t>
            </w:r>
            <w:r>
              <w:t>чика Пронина Н.В. в д. Зубково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Default="00E126C3" w:rsidP="00253737">
            <w:pPr>
              <w:ind w:left="-168" w:right="-211"/>
              <w:jc w:val="center"/>
              <w:rPr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271,49</w:t>
            </w:r>
          </w:p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ОБ – 241,62</w:t>
            </w:r>
          </w:p>
          <w:p w:rsidR="00E126C3" w:rsidRPr="00E2281E" w:rsidRDefault="00276ECC" w:rsidP="00276ECC">
            <w:pPr>
              <w:jc w:val="center"/>
              <w:rPr>
                <w:color w:val="000000"/>
              </w:rPr>
            </w:pPr>
            <w:r w:rsidRPr="00DB0590">
              <w:rPr>
                <w:color w:val="000000"/>
                <w:sz w:val="20"/>
                <w:szCs w:val="20"/>
              </w:rPr>
              <w:t>МБ – 29,86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276ECC" w:rsidP="004A2233">
            <w:pPr>
              <w:jc w:val="center"/>
              <w:rPr>
                <w:b/>
                <w:color w:val="000000"/>
              </w:rPr>
            </w:pPr>
            <w:r w:rsidRPr="00DB0590">
              <w:rPr>
                <w:b/>
                <w:color w:val="000000"/>
              </w:rPr>
              <w:t>271,49</w:t>
            </w:r>
          </w:p>
        </w:tc>
      </w:tr>
      <w:tr w:rsidR="00662616" w:rsidRPr="00E2281E" w:rsidTr="00DB0590">
        <w:trPr>
          <w:trHeight w:val="330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E126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2B4677">
            <w:pPr>
              <w:jc w:val="center"/>
              <w:rPr>
                <w:b/>
                <w:bCs/>
                <w:iCs/>
                <w:color w:val="000000"/>
              </w:rPr>
            </w:pPr>
            <w:r w:rsidRPr="00DB0590">
              <w:rPr>
                <w:b/>
                <w:bCs/>
                <w:iCs/>
                <w:color w:val="000000"/>
              </w:rPr>
              <w:t>2</w:t>
            </w:r>
            <w:r w:rsidR="002B4677">
              <w:rPr>
                <w:b/>
                <w:bCs/>
                <w:iCs/>
                <w:color w:val="000000"/>
              </w:rPr>
              <w:t>71</w:t>
            </w:r>
            <w:r w:rsidRPr="00DB0590">
              <w:rPr>
                <w:b/>
                <w:bCs/>
                <w:iCs/>
                <w:color w:val="000000"/>
              </w:rPr>
              <w:t>,49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276ECC" w:rsidRDefault="00276ECC" w:rsidP="002B467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0590"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2B4677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 w:rsidRPr="00DB0590">
              <w:rPr>
                <w:b/>
                <w:bCs/>
                <w:iCs/>
                <w:color w:val="000000"/>
                <w:sz w:val="22"/>
                <w:szCs w:val="22"/>
              </w:rPr>
              <w:t>,99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переходов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  <w:r w:rsidR="009E0570">
              <w:rPr>
                <w:b/>
                <w:color w:val="000000"/>
              </w:rPr>
              <w:t>,00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130,58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827AE6">
              <w:rPr>
                <w:color w:val="000000"/>
              </w:rPr>
              <w:t>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</w:t>
            </w:r>
            <w:r w:rsidR="00A65EEF">
              <w:rPr>
                <w:b/>
                <w:color w:val="000000"/>
              </w:rPr>
              <w:t>,12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</w:t>
            </w:r>
            <w:r w:rsidRPr="00E2281E">
              <w:t>е</w:t>
            </w:r>
            <w:r w:rsidRPr="00E2281E">
              <w:t>ления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383,00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E17BA4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4150</w:t>
            </w:r>
            <w:r w:rsidR="00A65EEF">
              <w:rPr>
                <w:b/>
                <w:color w:val="000000"/>
              </w:rPr>
              <w:t>,82</w:t>
            </w:r>
          </w:p>
        </w:tc>
      </w:tr>
      <w:tr w:rsidR="009B1ECF" w:rsidRPr="00E2281E" w:rsidTr="00DB0590">
        <w:trPr>
          <w:trHeight w:val="341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435,85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50578F" w:rsidP="00321E7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611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50578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5139,92</w:t>
            </w:r>
          </w:p>
        </w:tc>
      </w:tr>
      <w:tr w:rsidR="0029395D" w:rsidRPr="00E2281E" w:rsidTr="00DB0590">
        <w:trPr>
          <w:trHeight w:val="34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</w:t>
            </w:r>
            <w:r w:rsidRPr="00E2281E">
              <w:t>у</w:t>
            </w:r>
            <w:r w:rsidRPr="00E2281E">
              <w:t>дование детской пл</w:t>
            </w:r>
            <w:r w:rsidRPr="00E2281E">
              <w:t>о</w:t>
            </w:r>
            <w:r w:rsidRPr="00E2281E">
              <w:t>щадки с установкой ограждения и игровых элементов в с.</w:t>
            </w:r>
            <w:r w:rsidR="00FF4A89" w:rsidRPr="00E2281E">
              <w:t xml:space="preserve"> </w:t>
            </w:r>
            <w:r w:rsidRPr="00E2281E">
              <w:t>Клеме</w:t>
            </w:r>
            <w:r w:rsidRPr="00E2281E">
              <w:t>н</w:t>
            </w:r>
            <w:r w:rsidRPr="00E2281E">
              <w:t>тьево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</w:t>
            </w:r>
            <w:r w:rsidRPr="00E2281E">
              <w:t>е</w:t>
            </w:r>
            <w:r w:rsidRPr="00E2281E">
              <w:t>щения с. Золоторучье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</w:t>
            </w:r>
            <w:r w:rsidRPr="00E2281E">
              <w:t>т</w:t>
            </w:r>
            <w:r w:rsidRPr="00E2281E">
              <w:t>ской площадки в с. П</w:t>
            </w:r>
            <w:r w:rsidRPr="00E2281E">
              <w:t>о</w:t>
            </w:r>
            <w:r w:rsidRPr="00E2281E">
              <w:t>кровское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</w:t>
            </w:r>
            <w:r>
              <w:t>е</w:t>
            </w:r>
            <w:r>
              <w:t>щения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 xml:space="preserve">ская, </w:t>
            </w:r>
            <w:r>
              <w:lastRenderedPageBreak/>
              <w:t>с.</w:t>
            </w:r>
            <w:r w:rsidRPr="00E2281E">
              <w:t>Чурьяково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lastRenderedPageBreak/>
              <w:t>5.5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>Модернизация уличного освещения в д.Хуторы, д.Слобода, д.Иванцево, д.Воробьево Угличского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518,286</w:t>
            </w:r>
            <w:r w:rsidRPr="00892FDF">
              <w:rPr>
                <w:color w:val="000000"/>
                <w:sz w:val="22"/>
                <w:szCs w:val="22"/>
              </w:rPr>
              <w:t>,</w:t>
            </w:r>
          </w:p>
          <w:p w:rsidR="00A65EE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ОБ-281,014</w:t>
            </w:r>
          </w:p>
          <w:p w:rsidR="00892FD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МБ- 237,271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892FDF" w:rsidRDefault="00A65EE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518,286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3F27CB">
            <w:pPr>
              <w:jc w:val="both"/>
            </w:pPr>
            <w:r>
              <w:t>5.6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A65EEF">
            <w:pPr>
              <w:jc w:val="both"/>
            </w:pPr>
            <w:r>
              <w:t>Модернизация уличного освещения в с.Чурьяково, д.Противье, д.Поповка, д.Варгуново, д.Высоково Угличского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Pr="00892FDF" w:rsidRDefault="00892FDF" w:rsidP="00892FDF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485,760,</w:t>
            </w:r>
          </w:p>
          <w:p w:rsidR="00892FDF" w:rsidRPr="00892FDF" w:rsidRDefault="00892FDF" w:rsidP="00892FD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</w:t>
            </w:r>
            <w:r>
              <w:rPr>
                <w:color w:val="000000"/>
                <w:sz w:val="22"/>
                <w:szCs w:val="22"/>
              </w:rPr>
              <w:t>263,024</w:t>
            </w:r>
          </w:p>
          <w:p w:rsidR="00A65EEF" w:rsidRDefault="00892FDF" w:rsidP="00892FDF">
            <w:pPr>
              <w:ind w:left="-133" w:right="-170"/>
              <w:jc w:val="center"/>
              <w:rPr>
                <w:color w:val="000000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МБ- </w:t>
            </w:r>
            <w:r>
              <w:rPr>
                <w:color w:val="000000"/>
                <w:sz w:val="22"/>
                <w:szCs w:val="22"/>
              </w:rPr>
              <w:t>222,736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892FD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485,76</w:t>
            </w:r>
          </w:p>
        </w:tc>
      </w:tr>
      <w:tr w:rsidR="003E0751" w:rsidRPr="00E2281E" w:rsidTr="00DB0590">
        <w:trPr>
          <w:trHeight w:val="532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1004,046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2524,34</w:t>
            </w:r>
          </w:p>
        </w:tc>
      </w:tr>
    </w:tbl>
    <w:p w:rsidR="00D30EE9" w:rsidRDefault="00D30EE9">
      <w:bookmarkStart w:id="139" w:name="_Hlk3490289"/>
    </w:p>
    <w:tbl>
      <w:tblPr>
        <w:tblW w:w="11340" w:type="dxa"/>
        <w:tblCellSpacing w:w="22" w:type="dxa"/>
        <w:tblInd w:w="-9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35"/>
        <w:gridCol w:w="2693"/>
        <w:gridCol w:w="992"/>
        <w:gridCol w:w="1134"/>
        <w:gridCol w:w="993"/>
        <w:gridCol w:w="1276"/>
        <w:gridCol w:w="141"/>
        <w:gridCol w:w="851"/>
        <w:gridCol w:w="992"/>
        <w:gridCol w:w="1133"/>
      </w:tblGrid>
      <w:tr w:rsidR="0029395D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6. Реализация мероприятий в рамках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2016-2021гг.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</w:t>
            </w:r>
            <w:r w:rsidRPr="0026412A">
              <w:t>е</w:t>
            </w:r>
            <w:r w:rsidRPr="0026412A">
              <w:t>лиска в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</w:t>
            </w:r>
            <w:r w:rsidRPr="001A05B8">
              <w:rPr>
                <w:sz w:val="20"/>
                <w:szCs w:val="20"/>
              </w:rPr>
              <w:t>а</w:t>
            </w:r>
            <w:r w:rsidRPr="001A05B8">
              <w:rPr>
                <w:sz w:val="20"/>
                <w:szCs w:val="20"/>
              </w:rPr>
              <w:t>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F464D2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4D2" w:rsidRDefault="00F464D2" w:rsidP="00FA61BE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7. </w:t>
            </w:r>
            <w:r w:rsidR="00FA61BE" w:rsidRPr="00E2281E">
              <w:rPr>
                <w:b/>
                <w:sz w:val="28"/>
                <w:szCs w:val="28"/>
              </w:rPr>
              <w:t xml:space="preserve">Реализация мероприятий в рамках </w:t>
            </w:r>
            <w:r w:rsidR="00FA61BE">
              <w:rPr>
                <w:b/>
                <w:sz w:val="28"/>
                <w:szCs w:val="28"/>
              </w:rPr>
              <w:t xml:space="preserve">Губернаторского </w:t>
            </w:r>
            <w:r w:rsidR="00FA61BE" w:rsidRPr="00E2281E">
              <w:rPr>
                <w:b/>
                <w:sz w:val="28"/>
                <w:szCs w:val="28"/>
              </w:rPr>
              <w:t>проекта «</w:t>
            </w:r>
            <w:r w:rsidR="00FA61BE">
              <w:rPr>
                <w:b/>
                <w:sz w:val="28"/>
                <w:szCs w:val="28"/>
              </w:rPr>
              <w:t>Наши дворы</w:t>
            </w:r>
            <w:r w:rsidR="00FA61BE" w:rsidRPr="00E2281E">
              <w:rPr>
                <w:b/>
                <w:sz w:val="28"/>
                <w:szCs w:val="28"/>
              </w:rPr>
              <w:t>»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Исполнитель: Администрация Слободского сельского поселения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FA61BE" w:rsidRDefault="00FA61BE" w:rsidP="00437554">
            <w:pPr>
              <w:jc w:val="both"/>
            </w:pPr>
            <w:r w:rsidRPr="00FA61BE">
              <w:t>Обустройство детско-спортивной общественной площадки напр</w:t>
            </w:r>
            <w:r w:rsidRPr="00FA61BE">
              <w:t>о</w:t>
            </w:r>
            <w:r w:rsidRPr="00FA61BE">
              <w:t>тив дома 5 в п.Зеленая Роща Сл</w:t>
            </w:r>
            <w:r w:rsidRPr="00FA61BE">
              <w:t>о</w:t>
            </w:r>
            <w:r w:rsidRPr="00FA61BE">
              <w:t>бодского сельского поселения Угличского района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50578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  <w:p w:rsidR="00FA61BE" w:rsidRDefault="00FA61BE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(ОБ-</w:t>
            </w:r>
            <w:r w:rsidR="0050578F">
              <w:rPr>
                <w:b/>
                <w:bCs/>
                <w:iCs/>
                <w:color w:val="000000"/>
              </w:rPr>
              <w:t>3013</w:t>
            </w:r>
            <w:r>
              <w:rPr>
                <w:b/>
                <w:bCs/>
                <w:iCs/>
                <w:color w:val="000000"/>
              </w:rPr>
              <w:t>,00)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50578F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E2281E" w:rsidRDefault="00FA61BE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50578F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50578F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</w:tr>
      <w:bookmarkEnd w:id="139"/>
      <w:tr w:rsidR="00CE3A35" w:rsidRPr="00E2281E" w:rsidTr="00DB0590">
        <w:trPr>
          <w:trHeight w:val="60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FA61BE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3A35" w:rsidRPr="008020E9">
              <w:rPr>
                <w:b/>
                <w:sz w:val="28"/>
                <w:szCs w:val="28"/>
              </w:rPr>
              <w:t>. Другие вопросы в сфере ЖКХ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FA61BE" w:rsidP="00437554">
            <w:pPr>
              <w:jc w:val="both"/>
            </w:pPr>
            <w:r>
              <w:t>8</w:t>
            </w:r>
            <w:r w:rsidR="00662616" w:rsidRPr="00E2281E">
              <w:t>.1</w:t>
            </w:r>
            <w:r w:rsidR="0029395D"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321E7A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3618</w:t>
            </w:r>
            <w:r w:rsidR="00321E7A">
              <w:rPr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50578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20113,92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FA61BE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  <w:r w:rsidR="0050578F">
              <w:rPr>
                <w:b/>
                <w:bCs/>
                <w:iCs/>
                <w:color w:val="000000"/>
              </w:rPr>
              <w:t>618</w:t>
            </w:r>
            <w:r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20113</w:t>
            </w:r>
            <w:r w:rsidR="00892FDF">
              <w:rPr>
                <w:b/>
                <w:color w:val="000000"/>
              </w:rPr>
              <w:t>,92</w:t>
            </w:r>
          </w:p>
        </w:tc>
      </w:tr>
      <w:tr w:rsidR="00D30EE9" w:rsidRPr="00E2281E" w:rsidTr="00DB0590">
        <w:trPr>
          <w:trHeight w:val="1181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7928,096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50578F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10512,49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50578F" w:rsidP="00235FA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51430,56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87" w:rsidRDefault="00A22687">
      <w:r>
        <w:separator/>
      </w:r>
    </w:p>
  </w:endnote>
  <w:endnote w:type="continuationSeparator" w:id="0">
    <w:p w:rsidR="00A22687" w:rsidRDefault="00A2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87" w:rsidRDefault="00A22687">
      <w:r>
        <w:separator/>
      </w:r>
    </w:p>
  </w:footnote>
  <w:footnote w:type="continuationSeparator" w:id="0">
    <w:p w:rsidR="00A22687" w:rsidRDefault="00A2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7" w:rsidRDefault="00A22687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687" w:rsidRDefault="00A22687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7" w:rsidRDefault="00A22687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890">
      <w:rPr>
        <w:rStyle w:val="a7"/>
        <w:noProof/>
      </w:rPr>
      <w:t>- 11 -</w:t>
    </w:r>
    <w:r>
      <w:rPr>
        <w:rStyle w:val="a7"/>
      </w:rPr>
      <w:fldChar w:fldCharType="end"/>
    </w:r>
  </w:p>
  <w:p w:rsidR="00A22687" w:rsidRDefault="00A22687" w:rsidP="006F5173">
    <w:pPr>
      <w:pStyle w:val="a6"/>
      <w:framePr w:wrap="around" w:vAnchor="text" w:hAnchor="page" w:x="6037" w:y="421"/>
      <w:rPr>
        <w:rStyle w:val="a7"/>
      </w:rPr>
    </w:pPr>
  </w:p>
  <w:p w:rsidR="00A22687" w:rsidRDefault="00A22687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142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0511"/>
    <w:rsid w:val="001F21DB"/>
    <w:rsid w:val="001F4168"/>
    <w:rsid w:val="001F79C6"/>
    <w:rsid w:val="002045EE"/>
    <w:rsid w:val="002126F6"/>
    <w:rsid w:val="00235FA8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76ECC"/>
    <w:rsid w:val="0029395D"/>
    <w:rsid w:val="00294532"/>
    <w:rsid w:val="002956A9"/>
    <w:rsid w:val="00296291"/>
    <w:rsid w:val="002975A5"/>
    <w:rsid w:val="002A756C"/>
    <w:rsid w:val="002A7AD2"/>
    <w:rsid w:val="002B4677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20C6A"/>
    <w:rsid w:val="00321E7A"/>
    <w:rsid w:val="00331C52"/>
    <w:rsid w:val="00343F1B"/>
    <w:rsid w:val="00345317"/>
    <w:rsid w:val="00345FAF"/>
    <w:rsid w:val="0034680D"/>
    <w:rsid w:val="00356586"/>
    <w:rsid w:val="003574C0"/>
    <w:rsid w:val="0037032A"/>
    <w:rsid w:val="00371231"/>
    <w:rsid w:val="00373D9B"/>
    <w:rsid w:val="00382890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78F"/>
    <w:rsid w:val="0050585D"/>
    <w:rsid w:val="00507072"/>
    <w:rsid w:val="005078FD"/>
    <w:rsid w:val="00513517"/>
    <w:rsid w:val="00521A6E"/>
    <w:rsid w:val="005322A9"/>
    <w:rsid w:val="005322F1"/>
    <w:rsid w:val="00535333"/>
    <w:rsid w:val="005404A4"/>
    <w:rsid w:val="00542A24"/>
    <w:rsid w:val="00552D29"/>
    <w:rsid w:val="005724C1"/>
    <w:rsid w:val="00580317"/>
    <w:rsid w:val="005905D9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0CBE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373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5E9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27AE6"/>
    <w:rsid w:val="0083108F"/>
    <w:rsid w:val="0084108B"/>
    <w:rsid w:val="00844E65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2FDF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687"/>
    <w:rsid w:val="00A22E63"/>
    <w:rsid w:val="00A3791D"/>
    <w:rsid w:val="00A4492D"/>
    <w:rsid w:val="00A46002"/>
    <w:rsid w:val="00A51B9B"/>
    <w:rsid w:val="00A52F1E"/>
    <w:rsid w:val="00A56474"/>
    <w:rsid w:val="00A567A7"/>
    <w:rsid w:val="00A60A6E"/>
    <w:rsid w:val="00A64A35"/>
    <w:rsid w:val="00A65EEF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6F11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87427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20E01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353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75B71"/>
    <w:rsid w:val="00D9702B"/>
    <w:rsid w:val="00DB0590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6C3"/>
    <w:rsid w:val="00E12F5A"/>
    <w:rsid w:val="00E156BC"/>
    <w:rsid w:val="00E170C9"/>
    <w:rsid w:val="00E17BA4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65596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14B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5A81"/>
    <w:rsid w:val="00F464D2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1BE"/>
    <w:rsid w:val="00FA621A"/>
    <w:rsid w:val="00FB21A3"/>
    <w:rsid w:val="00FC75C4"/>
    <w:rsid w:val="00FD2462"/>
    <w:rsid w:val="00FD2585"/>
    <w:rsid w:val="00FD3309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D93-414A-401F-B063-9B1F7AD2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2022-11-29T08:24:00Z</cp:lastPrinted>
  <dcterms:created xsi:type="dcterms:W3CDTF">2022-12-06T12:35:00Z</dcterms:created>
  <dcterms:modified xsi:type="dcterms:W3CDTF">2022-12-06T12:35:00Z</dcterms:modified>
</cp:coreProperties>
</file>