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C6434D" w:rsidP="00671227">
      <w:pPr>
        <w:pStyle w:val="a3"/>
        <w:ind w:firstLine="0"/>
        <w:jc w:val="center"/>
      </w:pPr>
      <w:r w:rsidRPr="00C6434D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>
            <v:imagedata r:id="rId7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F94DDF">
        <w:rPr>
          <w:b/>
        </w:rPr>
        <w:t>25</w:t>
      </w:r>
      <w:r w:rsidR="004C1EB1">
        <w:rPr>
          <w:b/>
        </w:rPr>
        <w:t>.</w:t>
      </w:r>
      <w:r w:rsidR="00B26D39">
        <w:rPr>
          <w:b/>
        </w:rPr>
        <w:t>0</w:t>
      </w:r>
      <w:r w:rsidR="00DC587A">
        <w:rPr>
          <w:b/>
        </w:rPr>
        <w:t>3</w:t>
      </w:r>
      <w:r w:rsidR="00B26D39">
        <w:rPr>
          <w:b/>
        </w:rPr>
        <w:t>. 201</w:t>
      </w:r>
      <w:r w:rsidR="00DC587A">
        <w:rPr>
          <w:b/>
        </w:rPr>
        <w:t>6</w:t>
      </w:r>
      <w:r w:rsidR="004C1EB1">
        <w:rPr>
          <w:b/>
        </w:rPr>
        <w:t xml:space="preserve">      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647456">
        <w:rPr>
          <w:b/>
        </w:rPr>
        <w:t>5</w:t>
      </w:r>
      <w:r w:rsidR="00230110" w:rsidRPr="00221CEA">
        <w:rPr>
          <w:b/>
        </w:rPr>
        <w:t xml:space="preserve"> </w:t>
      </w:r>
    </w:p>
    <w:p w:rsidR="00C0420B" w:rsidRDefault="00C0420B" w:rsidP="00C0420B">
      <w:pPr>
        <w:pStyle w:val="a3"/>
        <w:ind w:firstLine="0"/>
        <w:jc w:val="left"/>
      </w:pPr>
    </w:p>
    <w:p w:rsidR="00647456" w:rsidRPr="00AE1625" w:rsidRDefault="00647456" w:rsidP="00647456">
      <w:pPr>
        <w:ind w:right="3430"/>
        <w:jc w:val="both"/>
        <w:rPr>
          <w:szCs w:val="28"/>
        </w:rPr>
      </w:pPr>
      <w:proofErr w:type="gramStart"/>
      <w:r w:rsidRPr="00AE1625">
        <w:rPr>
          <w:szCs w:val="28"/>
        </w:rPr>
        <w:t xml:space="preserve">Об утверждении </w:t>
      </w:r>
      <w:hyperlink w:anchor="sub_1000" w:history="1">
        <w:r w:rsidRPr="00AE1625">
          <w:rPr>
            <w:szCs w:val="28"/>
          </w:rPr>
          <w:t>Порядка</w:t>
        </w:r>
      </w:hyperlink>
      <w:r w:rsidRPr="00AE1625">
        <w:rPr>
          <w:szCs w:val="28"/>
        </w:rPr>
        <w:t xml:space="preserve"> уведомления о возникновении</w:t>
      </w:r>
      <w:r>
        <w:rPr>
          <w:szCs w:val="28"/>
        </w:rPr>
        <w:t xml:space="preserve"> </w:t>
      </w:r>
      <w:r w:rsidRPr="00AE1625">
        <w:rPr>
          <w:szCs w:val="28"/>
        </w:rPr>
        <w:t xml:space="preserve">личной заинтересованности </w:t>
      </w:r>
      <w:r w:rsidR="003173DA">
        <w:rPr>
          <w:szCs w:val="28"/>
        </w:rPr>
        <w:t xml:space="preserve">лица, замещающего </w:t>
      </w:r>
      <w:r w:rsidRPr="00AE1625">
        <w:rPr>
          <w:szCs w:val="28"/>
        </w:rPr>
        <w:t>муниципальн</w:t>
      </w:r>
      <w:r w:rsidR="003173DA">
        <w:rPr>
          <w:szCs w:val="28"/>
        </w:rPr>
        <w:t>ую</w:t>
      </w:r>
      <w:r w:rsidRPr="00AE1625">
        <w:rPr>
          <w:szCs w:val="28"/>
        </w:rPr>
        <w:t xml:space="preserve"> </w:t>
      </w:r>
      <w:r w:rsidR="003173DA">
        <w:rPr>
          <w:szCs w:val="28"/>
        </w:rPr>
        <w:t>должность</w:t>
      </w:r>
      <w:r w:rsidRPr="00AE1625">
        <w:rPr>
          <w:szCs w:val="28"/>
        </w:rPr>
        <w:t xml:space="preserve"> Слободского сельского поселения при исполнении должностных (служебных) обязанностей, которая приводит или может привести к  конфликту интересов </w:t>
      </w:r>
      <w:proofErr w:type="gramEnd"/>
    </w:p>
    <w:p w:rsidR="00B94229" w:rsidRPr="00A3652A" w:rsidRDefault="00B94229" w:rsidP="00B94229">
      <w:pPr>
        <w:ind w:left="2268"/>
        <w:jc w:val="both"/>
        <w:rPr>
          <w:szCs w:val="28"/>
        </w:rPr>
      </w:pPr>
    </w:p>
    <w:p w:rsidR="00B94229" w:rsidRPr="00A3652A" w:rsidRDefault="003173DA" w:rsidP="00B94229">
      <w:pPr>
        <w:pStyle w:val="1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7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hyperlink r:id="rId8" w:history="1">
        <w:r w:rsidRPr="003173D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Указом Губернатора Ярославской области </w:t>
        </w:r>
        <w:hyperlink r:id="rId9" w:history="1">
          <w:r w:rsidRPr="003173DA">
            <w:rPr>
              <w:rStyle w:val="a6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от 30 декабря 2015 г. № 754 «О внесении изменений в отдельные указы Губернатора области</w:t>
          </w:r>
        </w:hyperlink>
      </w:hyperlink>
      <w:r w:rsidRPr="003173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173D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AE1625">
        <w:rPr>
          <w:b w:val="0"/>
          <w:sz w:val="28"/>
          <w:szCs w:val="28"/>
        </w:rPr>
        <w:t xml:space="preserve">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26448E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Муниципальный Совет Слободского сельского поселения третьего созыва </w:t>
      </w:r>
    </w:p>
    <w:p w:rsidR="00865672" w:rsidRDefault="00C447BE" w:rsidP="00865672">
      <w:proofErr w:type="gramStart"/>
      <w:r>
        <w:t>Р</w:t>
      </w:r>
      <w:proofErr w:type="gramEnd"/>
      <w:r>
        <w:t xml:space="preserve"> Е Ш И Л:</w:t>
      </w:r>
    </w:p>
    <w:p w:rsidR="00221CEA" w:rsidRDefault="00221CEA" w:rsidP="00865672"/>
    <w:p w:rsidR="003173DA" w:rsidRPr="00AE1625" w:rsidRDefault="003173DA" w:rsidP="003173DA">
      <w:pPr>
        <w:ind w:right="-57" w:firstLine="708"/>
        <w:jc w:val="both"/>
        <w:rPr>
          <w:szCs w:val="28"/>
        </w:rPr>
      </w:pPr>
      <w:bookmarkStart w:id="0" w:name="sub_11"/>
      <w:r w:rsidRPr="00AE1625">
        <w:rPr>
          <w:szCs w:val="28"/>
        </w:rPr>
        <w:t xml:space="preserve">1. </w:t>
      </w:r>
      <w:proofErr w:type="gramStart"/>
      <w:r w:rsidRPr="00AE1625">
        <w:rPr>
          <w:szCs w:val="28"/>
        </w:rPr>
        <w:t xml:space="preserve">Утвердить прилагаемый </w:t>
      </w:r>
      <w:hyperlink w:anchor="sub_1000" w:history="1">
        <w:r w:rsidRPr="003173DA">
          <w:rPr>
            <w:rStyle w:val="a6"/>
            <w:b w:val="0"/>
            <w:color w:val="auto"/>
            <w:szCs w:val="28"/>
            <w:u w:val="none"/>
          </w:rPr>
          <w:t>Порядок</w:t>
        </w:r>
      </w:hyperlink>
      <w:r w:rsidRPr="003173DA">
        <w:rPr>
          <w:b/>
          <w:szCs w:val="28"/>
        </w:rPr>
        <w:t xml:space="preserve"> </w:t>
      </w:r>
      <w:r w:rsidRPr="00AE1625">
        <w:rPr>
          <w:szCs w:val="28"/>
        </w:rPr>
        <w:t xml:space="preserve">уведомления о возникновении личной заинтересованности </w:t>
      </w:r>
      <w:r>
        <w:rPr>
          <w:szCs w:val="28"/>
        </w:rPr>
        <w:t xml:space="preserve">лица, замещающего </w:t>
      </w:r>
      <w:r w:rsidRPr="00AE1625">
        <w:rPr>
          <w:szCs w:val="28"/>
        </w:rPr>
        <w:t>муниципальн</w:t>
      </w:r>
      <w:r>
        <w:rPr>
          <w:szCs w:val="28"/>
        </w:rPr>
        <w:t>ую должность</w:t>
      </w:r>
      <w:r w:rsidRPr="00AE1625">
        <w:rPr>
          <w:szCs w:val="28"/>
        </w:rPr>
        <w:t xml:space="preserve"> Слободского сельского поселения при исполнении должностных (служебных) обязанностей, которая приводит или может привести к  конфликту интересов. </w:t>
      </w:r>
      <w:proofErr w:type="gramEnd"/>
    </w:p>
    <w:tbl>
      <w:tblPr>
        <w:tblW w:w="10173" w:type="dxa"/>
        <w:tblLook w:val="01E0"/>
      </w:tblPr>
      <w:tblGrid>
        <w:gridCol w:w="10173"/>
      </w:tblGrid>
      <w:tr w:rsidR="00221CEA" w:rsidTr="005D4802">
        <w:trPr>
          <w:trHeight w:val="1353"/>
        </w:trPr>
        <w:tc>
          <w:tcPr>
            <w:tcW w:w="10173" w:type="dxa"/>
          </w:tcPr>
          <w:p w:rsidR="008C5DCA" w:rsidRPr="004B69EC" w:rsidRDefault="003173DA" w:rsidP="008C5DCA">
            <w:pPr>
              <w:pStyle w:val="af7"/>
              <w:ind w:left="0" w:right="-1" w:firstLine="708"/>
              <w:jc w:val="both"/>
              <w:rPr>
                <w:sz w:val="28"/>
                <w:szCs w:val="28"/>
              </w:rPr>
            </w:pPr>
            <w:bookmarkStart w:id="1" w:name="sub_2"/>
            <w:bookmarkEnd w:id="0"/>
            <w:r w:rsidRPr="00AE1625">
              <w:rPr>
                <w:sz w:val="28"/>
                <w:szCs w:val="28"/>
              </w:rPr>
              <w:t xml:space="preserve">2. </w:t>
            </w:r>
            <w:bookmarkEnd w:id="1"/>
            <w:r w:rsidR="008C5DCA" w:rsidRPr="004B69EC">
              <w:rPr>
                <w:sz w:val="28"/>
                <w:szCs w:val="28"/>
              </w:rPr>
              <w:t xml:space="preserve">Назначить лицом, уполномоченным на реализацию мероприятий, предусмотренных </w:t>
            </w:r>
            <w:hyperlink w:anchor="sub_1000" w:history="1">
              <w:proofErr w:type="gramStart"/>
              <w:r w:rsidR="008C5DCA" w:rsidRPr="008C5DCA">
                <w:rPr>
                  <w:rStyle w:val="a6"/>
                  <w:b w:val="0"/>
                  <w:color w:val="auto"/>
                  <w:sz w:val="28"/>
                  <w:szCs w:val="28"/>
                  <w:u w:val="none"/>
                </w:rPr>
                <w:t>Порядк</w:t>
              </w:r>
            </w:hyperlink>
            <w:r w:rsidR="008C5DCA" w:rsidRPr="008C5DCA">
              <w:rPr>
                <w:sz w:val="28"/>
                <w:szCs w:val="28"/>
              </w:rPr>
              <w:t>ом</w:t>
            </w:r>
            <w:proofErr w:type="gramEnd"/>
            <w:r w:rsidR="008C5DCA" w:rsidRPr="004B69EC">
              <w:rPr>
                <w:b/>
                <w:sz w:val="28"/>
                <w:szCs w:val="28"/>
              </w:rPr>
              <w:t xml:space="preserve"> </w:t>
            </w:r>
            <w:r w:rsidR="008C5DCA" w:rsidRPr="004B69EC">
              <w:rPr>
                <w:sz w:val="28"/>
                <w:szCs w:val="28"/>
              </w:rPr>
              <w:t xml:space="preserve">уведомления о возникновении личной заинтересованности </w:t>
            </w:r>
            <w:r w:rsidR="008C5DCA" w:rsidRPr="00A82044">
              <w:rPr>
                <w:sz w:val="28"/>
                <w:szCs w:val="28"/>
              </w:rPr>
              <w:t>лица, замещающего муниципальную должность</w:t>
            </w:r>
            <w:r w:rsidR="008C5DCA" w:rsidRPr="004B69EC">
              <w:rPr>
                <w:sz w:val="28"/>
                <w:szCs w:val="28"/>
              </w:rPr>
              <w:t xml:space="preserve"> Слободского сельского поселения при исполнении должностных (служебных) обязанностей, которая приводит или может привести к  конфликту интересов</w:t>
            </w:r>
            <w:r w:rsidR="008C5DCA" w:rsidRPr="004B69EC">
              <w:rPr>
                <w:szCs w:val="28"/>
              </w:rPr>
              <w:t xml:space="preserve"> </w:t>
            </w:r>
            <w:r w:rsidR="008C5DCA">
              <w:rPr>
                <w:szCs w:val="28"/>
              </w:rPr>
              <w:t xml:space="preserve"> </w:t>
            </w:r>
            <w:r w:rsidR="008C5DCA" w:rsidRPr="004B69EC">
              <w:rPr>
                <w:sz w:val="28"/>
                <w:szCs w:val="28"/>
              </w:rPr>
              <w:t xml:space="preserve">Субботину Анну Валерьевну, главного специалиста муниципальной службы </w:t>
            </w:r>
            <w:bookmarkStart w:id="2" w:name="_GoBack"/>
            <w:bookmarkEnd w:id="2"/>
            <w:r w:rsidR="008C5DCA" w:rsidRPr="004B69EC">
              <w:rPr>
                <w:sz w:val="28"/>
                <w:szCs w:val="28"/>
              </w:rPr>
              <w:t>Администрации Слободского сельского поселения.</w:t>
            </w:r>
          </w:p>
          <w:p w:rsidR="003173DA" w:rsidRPr="00AE1625" w:rsidRDefault="008C5DCA" w:rsidP="00317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3173DA" w:rsidRPr="00AE1625">
              <w:rPr>
                <w:szCs w:val="28"/>
              </w:rPr>
              <w:t xml:space="preserve">Настоящее </w:t>
            </w:r>
            <w:r w:rsidR="003173DA">
              <w:rPr>
                <w:szCs w:val="28"/>
              </w:rPr>
              <w:t>реше</w:t>
            </w:r>
            <w:r w:rsidR="003173DA" w:rsidRPr="00AE1625">
              <w:rPr>
                <w:szCs w:val="28"/>
              </w:rPr>
              <w:t>ние вступает в силу с момента опубликования (обнародования) согласно ст. 38 Устава Слободского сельского поселения и распространяет свое действие на правоотношения, возникшие с 01 января 2016 года.</w:t>
            </w:r>
          </w:p>
          <w:p w:rsidR="0026448E" w:rsidRDefault="0026448E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   Н.П.Смирнова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p w:rsidR="0086216F" w:rsidRDefault="0086216F" w:rsidP="005A5071">
      <w:pPr>
        <w:jc w:val="right"/>
        <w:rPr>
          <w:b/>
          <w:sz w:val="20"/>
        </w:rPr>
      </w:pPr>
    </w:p>
    <w:p w:rsidR="0086216F" w:rsidRDefault="0086216F" w:rsidP="005A5071">
      <w:pPr>
        <w:jc w:val="right"/>
        <w:rPr>
          <w:b/>
          <w:sz w:val="20"/>
        </w:rPr>
      </w:pPr>
    </w:p>
    <w:p w:rsidR="0086216F" w:rsidRDefault="0086216F" w:rsidP="005A5071">
      <w:pPr>
        <w:jc w:val="right"/>
        <w:rPr>
          <w:b/>
          <w:sz w:val="20"/>
        </w:rPr>
      </w:pPr>
    </w:p>
    <w:p w:rsidR="0086216F" w:rsidRDefault="0086216F" w:rsidP="005A5071">
      <w:pPr>
        <w:jc w:val="right"/>
        <w:rPr>
          <w:b/>
          <w:sz w:val="20"/>
        </w:rPr>
      </w:pPr>
    </w:p>
    <w:p w:rsidR="0086216F" w:rsidRDefault="0086216F" w:rsidP="005A5071">
      <w:pPr>
        <w:jc w:val="right"/>
        <w:rPr>
          <w:b/>
          <w:sz w:val="20"/>
        </w:rPr>
      </w:pPr>
    </w:p>
    <w:p w:rsidR="0086216F" w:rsidRDefault="0086216F" w:rsidP="0086216F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</w:rPr>
      </w:pPr>
      <w:r>
        <w:rPr>
          <w:b/>
          <w:sz w:val="20"/>
        </w:rPr>
        <w:t>Утвержден</w:t>
      </w:r>
    </w:p>
    <w:p w:rsidR="0086216F" w:rsidRDefault="0086216F" w:rsidP="0086216F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</w:rPr>
      </w:pPr>
      <w:r>
        <w:rPr>
          <w:b/>
          <w:sz w:val="20"/>
        </w:rPr>
        <w:t xml:space="preserve"> решением Муниципального Совета </w:t>
      </w:r>
    </w:p>
    <w:p w:rsidR="0086216F" w:rsidRDefault="0086216F" w:rsidP="0086216F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</w:rPr>
      </w:pPr>
      <w:r>
        <w:rPr>
          <w:b/>
          <w:sz w:val="20"/>
        </w:rPr>
        <w:t xml:space="preserve">Слободского сельского поселения </w:t>
      </w:r>
    </w:p>
    <w:p w:rsidR="0086216F" w:rsidRPr="00C8734F" w:rsidRDefault="0086216F" w:rsidP="0086216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b/>
          <w:sz w:val="20"/>
        </w:rPr>
        <w:t xml:space="preserve">от </w:t>
      </w:r>
      <w:r w:rsidR="00F94DDF">
        <w:rPr>
          <w:b/>
          <w:sz w:val="20"/>
        </w:rPr>
        <w:t>25</w:t>
      </w:r>
      <w:r>
        <w:rPr>
          <w:b/>
          <w:sz w:val="20"/>
        </w:rPr>
        <w:t xml:space="preserve">. 03. 2016   №5 </w:t>
      </w:r>
    </w:p>
    <w:p w:rsidR="0086216F" w:rsidRPr="0086216F" w:rsidRDefault="0086216F" w:rsidP="008621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1000" w:history="1">
        <w:r w:rsidRPr="0086216F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Pr="008621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6216F" w:rsidRPr="0086216F" w:rsidRDefault="0086216F" w:rsidP="008621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6216F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уведомления о возникновении личной заинтересованности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лица, замещающего </w:t>
      </w:r>
      <w:r w:rsidRPr="0086216F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8621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должность</w:t>
      </w:r>
      <w:r w:rsidRPr="0086216F">
        <w:rPr>
          <w:rFonts w:ascii="Times New Roman" w:hAnsi="Times New Roman" w:cs="Times New Roman"/>
          <w:color w:val="auto"/>
          <w:sz w:val="28"/>
          <w:szCs w:val="28"/>
        </w:rPr>
        <w:t xml:space="preserve"> Слободского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216F">
        <w:rPr>
          <w:rFonts w:ascii="Times New Roman" w:hAnsi="Times New Roman" w:cs="Times New Roman"/>
          <w:color w:val="auto"/>
          <w:sz w:val="28"/>
          <w:szCs w:val="28"/>
        </w:rPr>
        <w:t xml:space="preserve">при исполнении должностных (служебных) обязанностей, </w:t>
      </w:r>
    </w:p>
    <w:p w:rsidR="0086216F" w:rsidRPr="0086216F" w:rsidRDefault="0086216F" w:rsidP="008621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216F">
        <w:rPr>
          <w:rFonts w:ascii="Times New Roman" w:hAnsi="Times New Roman" w:cs="Times New Roman"/>
          <w:color w:val="auto"/>
          <w:sz w:val="28"/>
          <w:szCs w:val="28"/>
        </w:rPr>
        <w:t>которая</w:t>
      </w:r>
      <w:proofErr w:type="gramEnd"/>
      <w:r w:rsidRPr="0086216F">
        <w:rPr>
          <w:rFonts w:ascii="Times New Roman" w:hAnsi="Times New Roman" w:cs="Times New Roman"/>
          <w:color w:val="auto"/>
          <w:sz w:val="28"/>
          <w:szCs w:val="28"/>
        </w:rPr>
        <w:t xml:space="preserve"> приводит или может привести к  конфликту интересов</w:t>
      </w:r>
    </w:p>
    <w:p w:rsidR="0086216F" w:rsidRPr="00AE1625" w:rsidRDefault="0086216F" w:rsidP="0086216F">
      <w:pPr>
        <w:ind w:firstLine="720"/>
        <w:jc w:val="both"/>
        <w:rPr>
          <w:szCs w:val="28"/>
        </w:rPr>
      </w:pPr>
    </w:p>
    <w:p w:rsidR="0086216F" w:rsidRPr="00AE1625" w:rsidRDefault="0086216F" w:rsidP="0086216F">
      <w:pPr>
        <w:ind w:firstLine="720"/>
        <w:jc w:val="both"/>
        <w:rPr>
          <w:szCs w:val="28"/>
        </w:rPr>
      </w:pPr>
    </w:p>
    <w:p w:rsidR="0086216F" w:rsidRPr="00AE1625" w:rsidRDefault="0086216F" w:rsidP="0086216F">
      <w:pPr>
        <w:ind w:firstLine="708"/>
        <w:jc w:val="both"/>
        <w:rPr>
          <w:szCs w:val="28"/>
        </w:rPr>
      </w:pPr>
      <w:bookmarkStart w:id="3" w:name="sub_5001"/>
      <w:r w:rsidRPr="00AE1625">
        <w:rPr>
          <w:szCs w:val="28"/>
        </w:rPr>
        <w:t xml:space="preserve">1. </w:t>
      </w:r>
      <w:proofErr w:type="gramStart"/>
      <w:r>
        <w:rPr>
          <w:szCs w:val="28"/>
        </w:rPr>
        <w:t>Лица, замещающие м</w:t>
      </w:r>
      <w:r w:rsidRPr="00AE1625">
        <w:rPr>
          <w:szCs w:val="28"/>
        </w:rPr>
        <w:t xml:space="preserve">униципальные </w:t>
      </w:r>
      <w:r>
        <w:rPr>
          <w:szCs w:val="28"/>
        </w:rPr>
        <w:t>должности</w:t>
      </w:r>
      <w:r w:rsidRPr="00AE1625">
        <w:rPr>
          <w:szCs w:val="28"/>
        </w:rPr>
        <w:t xml:space="preserve"> Слободского сельского поселения (далее - служащие) обязаны уведомлять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соответствии с процедурой, установленной Порядком уведомления о возникновении личной заинтересованности служащего при исполнении должностных (служебных)</w:t>
      </w:r>
      <w:r>
        <w:rPr>
          <w:szCs w:val="28"/>
        </w:rPr>
        <w:t xml:space="preserve"> </w:t>
      </w:r>
      <w:r w:rsidRPr="00AE1625">
        <w:rPr>
          <w:szCs w:val="28"/>
        </w:rPr>
        <w:t>обязанностей, которая приводит или может привести к конфликту интересов</w:t>
      </w:r>
      <w:r>
        <w:rPr>
          <w:szCs w:val="28"/>
        </w:rPr>
        <w:t xml:space="preserve"> </w:t>
      </w:r>
      <w:r w:rsidRPr="00AE1625">
        <w:rPr>
          <w:szCs w:val="28"/>
        </w:rPr>
        <w:t>(далее - Порядок).</w:t>
      </w:r>
      <w:proofErr w:type="gramEnd"/>
    </w:p>
    <w:p w:rsidR="0086216F" w:rsidRPr="00AE1625" w:rsidRDefault="0086216F" w:rsidP="0086216F">
      <w:pPr>
        <w:ind w:firstLine="708"/>
        <w:jc w:val="both"/>
        <w:rPr>
          <w:szCs w:val="28"/>
        </w:rPr>
      </w:pPr>
      <w:bookmarkStart w:id="4" w:name="sub_5002"/>
      <w:bookmarkEnd w:id="3"/>
      <w:r w:rsidRPr="00AE1625">
        <w:rPr>
          <w:szCs w:val="28"/>
        </w:rPr>
        <w:t xml:space="preserve">2. </w:t>
      </w:r>
      <w:proofErr w:type="gramStart"/>
      <w:r w:rsidRPr="00AE1625">
        <w:rPr>
          <w:szCs w:val="28"/>
        </w:rPr>
        <w:t>Служащий не позднее одного рабочего дня с момента, как только ему станет известно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направляет (передает лично либо отправляет по почте) должностному лицу, наделенному полномочиями представителя нанимателя (работодателя), уведомление о возникновении личной заинтересованности при исполнении должностных (служебных) обязанностей, которая приводит или может привести к</w:t>
      </w:r>
      <w:proofErr w:type="gramEnd"/>
      <w:r w:rsidRPr="00AE1625">
        <w:rPr>
          <w:szCs w:val="28"/>
        </w:rPr>
        <w:t xml:space="preserve"> конфликту интересов (далее - уведомление), по форме согласно приложению 1 к Порядку или в произвольной форме в соответствии с пунктом 3 Порядка.</w:t>
      </w:r>
    </w:p>
    <w:bookmarkEnd w:id="4"/>
    <w:p w:rsidR="0086216F" w:rsidRPr="00AE1625" w:rsidRDefault="0086216F" w:rsidP="0086216F">
      <w:pPr>
        <w:ind w:firstLine="708"/>
        <w:jc w:val="both"/>
        <w:rPr>
          <w:szCs w:val="28"/>
        </w:rPr>
      </w:pPr>
      <w:r w:rsidRPr="00AE1625">
        <w:rPr>
          <w:szCs w:val="28"/>
        </w:rPr>
        <w:t>При невозможности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срок, указанный в абзаце первом пункта 2 Порядка, по причине, не зависящей от служащего, уведомление направляется в срок не позднее одного рабочего дня с момента устранения данной причины.</w:t>
      </w:r>
    </w:p>
    <w:p w:rsidR="0086216F" w:rsidRPr="00AE1625" w:rsidRDefault="0086216F" w:rsidP="0086216F">
      <w:pPr>
        <w:ind w:firstLine="708"/>
        <w:jc w:val="both"/>
        <w:rPr>
          <w:szCs w:val="28"/>
        </w:rPr>
      </w:pPr>
      <w:bookmarkStart w:id="5" w:name="sub_5003"/>
      <w:r w:rsidRPr="00AE1625">
        <w:rPr>
          <w:szCs w:val="28"/>
        </w:rPr>
        <w:t>3. В уведомлении указываются следующие сведения:</w:t>
      </w:r>
    </w:p>
    <w:bookmarkEnd w:id="5"/>
    <w:p w:rsidR="0086216F" w:rsidRPr="00AE1625" w:rsidRDefault="0086216F" w:rsidP="0086216F">
      <w:pPr>
        <w:jc w:val="both"/>
        <w:rPr>
          <w:szCs w:val="28"/>
        </w:rPr>
      </w:pPr>
      <w:r w:rsidRPr="00AE1625">
        <w:rPr>
          <w:szCs w:val="28"/>
        </w:rPr>
        <w:t>- фамилия, имя, отчество лица (при наличии), направившего уведомление, его должность;</w:t>
      </w:r>
    </w:p>
    <w:p w:rsidR="0086216F" w:rsidRPr="00AE1625" w:rsidRDefault="0086216F" w:rsidP="0086216F">
      <w:pPr>
        <w:jc w:val="both"/>
        <w:rPr>
          <w:szCs w:val="28"/>
        </w:rPr>
      </w:pPr>
      <w:r w:rsidRPr="00AE1625">
        <w:rPr>
          <w:szCs w:val="28"/>
        </w:rPr>
        <w:t>- описание ситуации личной заинтересованности, которая приводит или может привести к возникновению конфликта интересов;</w:t>
      </w:r>
    </w:p>
    <w:p w:rsidR="0086216F" w:rsidRPr="00AE1625" w:rsidRDefault="0086216F" w:rsidP="0086216F">
      <w:pPr>
        <w:jc w:val="both"/>
        <w:rPr>
          <w:szCs w:val="28"/>
        </w:rPr>
      </w:pPr>
      <w:r w:rsidRPr="00AE1625">
        <w:rPr>
          <w:szCs w:val="28"/>
        </w:rPr>
        <w:t>- должностные (служебные) обязанности, на исполнение которых может негативно повлиять либо негативно влияет личная заинтересованность.</w:t>
      </w:r>
    </w:p>
    <w:p w:rsidR="0086216F" w:rsidRPr="00AE1625" w:rsidRDefault="0086216F" w:rsidP="0086216F">
      <w:pPr>
        <w:ind w:firstLine="708"/>
        <w:jc w:val="both"/>
        <w:rPr>
          <w:szCs w:val="28"/>
        </w:rPr>
      </w:pPr>
      <w:r w:rsidRPr="00AE1625">
        <w:rPr>
          <w:szCs w:val="28"/>
        </w:rPr>
        <w:t>По усмотрению служащего в уведомление включаются дополнительные сведения, которые он считает необходимым сообщить.</w:t>
      </w:r>
    </w:p>
    <w:p w:rsidR="0086216F" w:rsidRPr="00AE1625" w:rsidRDefault="0086216F" w:rsidP="0086216F">
      <w:pPr>
        <w:ind w:firstLine="708"/>
        <w:jc w:val="both"/>
        <w:rPr>
          <w:szCs w:val="28"/>
        </w:rPr>
      </w:pPr>
      <w:r w:rsidRPr="00AE1625">
        <w:rPr>
          <w:szCs w:val="28"/>
        </w:rPr>
        <w:lastRenderedPageBreak/>
        <w:t>Уведомление заверяется личной подписью служащего с указанием даты его составления.</w:t>
      </w:r>
    </w:p>
    <w:p w:rsidR="0086216F" w:rsidRPr="00AE1625" w:rsidRDefault="0086216F" w:rsidP="0086216F">
      <w:pPr>
        <w:ind w:firstLine="708"/>
        <w:jc w:val="both"/>
        <w:rPr>
          <w:szCs w:val="28"/>
        </w:rPr>
      </w:pPr>
      <w:bookmarkStart w:id="6" w:name="sub_5004"/>
      <w:r w:rsidRPr="00AE1625">
        <w:rPr>
          <w:szCs w:val="28"/>
        </w:rPr>
        <w:t>4. Уведомление подается на имя представителя нанимателя (работодателя) и представляется</w:t>
      </w:r>
      <w:r>
        <w:rPr>
          <w:szCs w:val="28"/>
        </w:rPr>
        <w:t xml:space="preserve"> </w:t>
      </w:r>
      <w:bookmarkEnd w:id="6"/>
      <w:r w:rsidRPr="00AE1625">
        <w:rPr>
          <w:szCs w:val="28"/>
        </w:rPr>
        <w:t xml:space="preserve"> в структурное подразделение (ответственному лицу), уполномоченное представителем нанимателя (работодателя) на реализацию мероприятий, предусмотренных Порядком.</w:t>
      </w:r>
    </w:p>
    <w:p w:rsidR="0086216F" w:rsidRPr="00AE1625" w:rsidRDefault="0086216F" w:rsidP="0086216F">
      <w:pPr>
        <w:ind w:firstLine="708"/>
        <w:jc w:val="both"/>
        <w:rPr>
          <w:szCs w:val="28"/>
        </w:rPr>
      </w:pPr>
      <w:bookmarkStart w:id="7" w:name="sub_5005"/>
      <w:r w:rsidRPr="00AE1625">
        <w:rPr>
          <w:szCs w:val="28"/>
        </w:rPr>
        <w:t>5. Уведомления регистрируются в журнале регистрации уведомлений по форме согласно приложению 2 к Порядку (далее - журнал).</w:t>
      </w:r>
    </w:p>
    <w:bookmarkEnd w:id="7"/>
    <w:p w:rsidR="0086216F" w:rsidRPr="00AE1625" w:rsidRDefault="0086216F" w:rsidP="0086216F">
      <w:pPr>
        <w:ind w:firstLine="708"/>
        <w:jc w:val="both"/>
        <w:rPr>
          <w:szCs w:val="28"/>
        </w:rPr>
      </w:pPr>
      <w:r w:rsidRPr="00AE1625">
        <w:rPr>
          <w:szCs w:val="28"/>
        </w:rPr>
        <w:t>Копия зарегистрированного уведомления (с отметкой о регистрации) в день регистрации выдается служащему лично под подпись либо направляется по почте с уведомлением о вручении.</w:t>
      </w:r>
    </w:p>
    <w:p w:rsidR="0086216F" w:rsidRPr="00AE1625" w:rsidRDefault="0086216F" w:rsidP="0086216F">
      <w:pPr>
        <w:ind w:firstLine="708"/>
        <w:jc w:val="both"/>
        <w:rPr>
          <w:szCs w:val="28"/>
        </w:rPr>
      </w:pPr>
      <w:bookmarkStart w:id="8" w:name="sub_5006"/>
      <w:r w:rsidRPr="00AE1625">
        <w:rPr>
          <w:szCs w:val="28"/>
        </w:rPr>
        <w:t>6. 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86216F" w:rsidRPr="00AE1625" w:rsidRDefault="0086216F" w:rsidP="0086216F">
      <w:pPr>
        <w:ind w:firstLine="708"/>
        <w:jc w:val="both"/>
        <w:rPr>
          <w:szCs w:val="28"/>
        </w:rPr>
      </w:pPr>
      <w:bookmarkStart w:id="9" w:name="sub_5007"/>
      <w:bookmarkEnd w:id="8"/>
      <w:r w:rsidRPr="00AE1625">
        <w:rPr>
          <w:szCs w:val="28"/>
        </w:rPr>
        <w:t xml:space="preserve">7. Представитель нанимателя (работодателя) в течение двух рабочих дней </w:t>
      </w:r>
      <w:r>
        <w:rPr>
          <w:szCs w:val="28"/>
        </w:rPr>
        <w:t xml:space="preserve"> </w:t>
      </w:r>
      <w:proofErr w:type="gramStart"/>
      <w:r w:rsidRPr="00AE1625">
        <w:rPr>
          <w:szCs w:val="28"/>
        </w:rPr>
        <w:t>с даты поступления</w:t>
      </w:r>
      <w:proofErr w:type="gramEnd"/>
      <w:r w:rsidRPr="00AE1625">
        <w:rPr>
          <w:szCs w:val="28"/>
        </w:rPr>
        <w:t xml:space="preserve"> уведомления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служащим требований о предотвращении или об урегулировании конфликта интересов.</w:t>
      </w:r>
    </w:p>
    <w:p w:rsidR="0086216F" w:rsidRPr="00AE1625" w:rsidRDefault="0086216F" w:rsidP="0086216F">
      <w:pPr>
        <w:ind w:firstLine="708"/>
        <w:jc w:val="both"/>
        <w:rPr>
          <w:szCs w:val="28"/>
        </w:rPr>
      </w:pPr>
      <w:bookmarkStart w:id="10" w:name="sub_5008"/>
      <w:bookmarkEnd w:id="9"/>
      <w:r w:rsidRPr="00AE1625">
        <w:rPr>
          <w:szCs w:val="28"/>
        </w:rPr>
        <w:t>8. Невыполнение требований Порядка влечет за собой ответственность, предусмотренную законодательством о муниципальной службе.</w:t>
      </w:r>
    </w:p>
    <w:bookmarkEnd w:id="10"/>
    <w:p w:rsidR="0086216F" w:rsidRPr="00AE1625" w:rsidRDefault="0086216F" w:rsidP="0086216F">
      <w:pPr>
        <w:jc w:val="both"/>
        <w:rPr>
          <w:szCs w:val="28"/>
        </w:rPr>
      </w:pPr>
    </w:p>
    <w:p w:rsidR="0086216F" w:rsidRPr="00AE1625" w:rsidRDefault="0086216F" w:rsidP="0086216F">
      <w:pPr>
        <w:ind w:firstLine="698"/>
        <w:jc w:val="both"/>
        <w:rPr>
          <w:rStyle w:val="aa"/>
          <w:szCs w:val="28"/>
        </w:rPr>
      </w:pPr>
      <w:bookmarkStart w:id="11" w:name="sub_5100"/>
    </w:p>
    <w:p w:rsidR="0086216F" w:rsidRPr="00AE1625" w:rsidRDefault="0086216F" w:rsidP="0086216F">
      <w:pPr>
        <w:ind w:firstLine="698"/>
        <w:jc w:val="right"/>
        <w:rPr>
          <w:rStyle w:val="aa"/>
          <w:szCs w:val="28"/>
        </w:rPr>
      </w:pPr>
    </w:p>
    <w:p w:rsidR="0086216F" w:rsidRPr="00AE1625" w:rsidRDefault="0086216F" w:rsidP="0086216F">
      <w:pPr>
        <w:ind w:firstLine="698"/>
        <w:jc w:val="right"/>
        <w:rPr>
          <w:rStyle w:val="aa"/>
          <w:szCs w:val="28"/>
        </w:rPr>
      </w:pPr>
    </w:p>
    <w:p w:rsidR="0086216F" w:rsidRPr="00AE1625" w:rsidRDefault="0086216F" w:rsidP="0086216F">
      <w:pPr>
        <w:ind w:firstLine="698"/>
        <w:jc w:val="right"/>
        <w:rPr>
          <w:rStyle w:val="aa"/>
          <w:szCs w:val="28"/>
        </w:rPr>
      </w:pPr>
    </w:p>
    <w:p w:rsidR="0086216F" w:rsidRPr="00AE1625" w:rsidRDefault="0086216F" w:rsidP="0086216F">
      <w:pPr>
        <w:ind w:firstLine="698"/>
        <w:jc w:val="right"/>
        <w:rPr>
          <w:rStyle w:val="aa"/>
          <w:szCs w:val="28"/>
        </w:rPr>
      </w:pPr>
    </w:p>
    <w:p w:rsidR="0086216F" w:rsidRPr="00AE1625" w:rsidRDefault="0086216F" w:rsidP="0086216F">
      <w:pPr>
        <w:ind w:firstLine="698"/>
        <w:jc w:val="right"/>
        <w:rPr>
          <w:rStyle w:val="aa"/>
          <w:szCs w:val="28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Pr="00E7380A" w:rsidRDefault="0086216F" w:rsidP="0086216F">
      <w:pPr>
        <w:ind w:firstLine="698"/>
        <w:jc w:val="right"/>
        <w:rPr>
          <w:sz w:val="24"/>
          <w:szCs w:val="24"/>
        </w:rPr>
      </w:pPr>
      <w:r w:rsidRPr="00E7380A">
        <w:rPr>
          <w:rStyle w:val="aa"/>
          <w:color w:val="auto"/>
          <w:sz w:val="24"/>
          <w:szCs w:val="24"/>
        </w:rPr>
        <w:t>Приложение 1</w:t>
      </w:r>
      <w:r w:rsidRPr="00E7380A">
        <w:rPr>
          <w:rStyle w:val="aa"/>
          <w:color w:val="auto"/>
          <w:sz w:val="24"/>
          <w:szCs w:val="24"/>
        </w:rPr>
        <w:br/>
        <w:t>к Порядку</w:t>
      </w:r>
    </w:p>
    <w:bookmarkEnd w:id="11"/>
    <w:p w:rsidR="0086216F" w:rsidRPr="00E7380A" w:rsidRDefault="0086216F" w:rsidP="0086216F">
      <w:pPr>
        <w:ind w:firstLine="698"/>
        <w:jc w:val="right"/>
        <w:rPr>
          <w:sz w:val="24"/>
          <w:szCs w:val="24"/>
        </w:rPr>
      </w:pPr>
      <w:r w:rsidRPr="00E7380A">
        <w:rPr>
          <w:rStyle w:val="aa"/>
          <w:color w:val="auto"/>
          <w:sz w:val="24"/>
          <w:szCs w:val="24"/>
        </w:rPr>
        <w:t>Форма</w:t>
      </w:r>
    </w:p>
    <w:p w:rsidR="0086216F" w:rsidRDefault="0086216F" w:rsidP="0086216F"/>
    <w:p w:rsidR="0086216F" w:rsidRDefault="0086216F" w:rsidP="0086216F">
      <w:pPr>
        <w:ind w:firstLine="698"/>
        <w:jc w:val="right"/>
      </w:pPr>
      <w:r>
        <w:t>___________________________</w:t>
      </w:r>
    </w:p>
    <w:p w:rsidR="0086216F" w:rsidRDefault="0086216F" w:rsidP="0086216F">
      <w:pPr>
        <w:ind w:firstLine="698"/>
        <w:jc w:val="right"/>
      </w:pPr>
      <w:proofErr w:type="gramStart"/>
      <w:r>
        <w:t>(Ф.И.О., должность</w:t>
      </w:r>
      <w:proofErr w:type="gramEnd"/>
    </w:p>
    <w:p w:rsidR="0086216F" w:rsidRDefault="0086216F" w:rsidP="0086216F">
      <w:pPr>
        <w:ind w:firstLine="698"/>
        <w:jc w:val="right"/>
      </w:pPr>
      <w:r>
        <w:t>___________________________</w:t>
      </w:r>
    </w:p>
    <w:p w:rsidR="0086216F" w:rsidRDefault="0086216F" w:rsidP="0086216F">
      <w:pPr>
        <w:ind w:firstLine="698"/>
        <w:jc w:val="right"/>
      </w:pPr>
      <w:r>
        <w:t>представителя нанимателя</w:t>
      </w:r>
    </w:p>
    <w:p w:rsidR="0086216F" w:rsidRDefault="0086216F" w:rsidP="0086216F">
      <w:pPr>
        <w:ind w:firstLine="698"/>
        <w:jc w:val="right"/>
      </w:pPr>
      <w:r>
        <w:t>___________________________</w:t>
      </w:r>
    </w:p>
    <w:p w:rsidR="0086216F" w:rsidRDefault="0086216F" w:rsidP="0086216F">
      <w:pPr>
        <w:ind w:firstLine="698"/>
        <w:jc w:val="right"/>
      </w:pPr>
      <w:r>
        <w:t>(работодателя))</w:t>
      </w:r>
    </w:p>
    <w:p w:rsidR="0086216F" w:rsidRDefault="0086216F" w:rsidP="0086216F">
      <w:pPr>
        <w:ind w:firstLine="698"/>
        <w:jc w:val="right"/>
      </w:pPr>
      <w:r>
        <w:t>от _________________________</w:t>
      </w:r>
    </w:p>
    <w:p w:rsidR="0086216F" w:rsidRDefault="0086216F" w:rsidP="0086216F">
      <w:pPr>
        <w:ind w:firstLine="698"/>
        <w:jc w:val="right"/>
      </w:pPr>
      <w:r>
        <w:t>(Ф.И.О., должность служащего)</w:t>
      </w:r>
    </w:p>
    <w:p w:rsidR="0086216F" w:rsidRDefault="0086216F" w:rsidP="0086216F">
      <w:pPr>
        <w:ind w:firstLine="698"/>
        <w:jc w:val="right"/>
      </w:pPr>
      <w:r>
        <w:t>___________________________</w:t>
      </w:r>
    </w:p>
    <w:p w:rsidR="0086216F" w:rsidRDefault="0086216F" w:rsidP="0086216F"/>
    <w:p w:rsidR="0086216F" w:rsidRPr="00E7380A" w:rsidRDefault="0086216F" w:rsidP="0086216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7380A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E7380A">
        <w:rPr>
          <w:rFonts w:ascii="Times New Roman" w:hAnsi="Times New Roman" w:cs="Times New Roman"/>
          <w:color w:val="auto"/>
          <w:sz w:val="28"/>
          <w:szCs w:val="28"/>
        </w:rPr>
        <w:br/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86216F" w:rsidRDefault="0086216F" w:rsidP="0086216F"/>
    <w:p w:rsidR="0086216F" w:rsidRDefault="0086216F" w:rsidP="0086216F">
      <w:r>
        <w:t>В соответствии со статьей 11 Федерального закона от 25 декабря 2008 года N 273-ФЗ "О противодействии коррупции" сообщаю следующее:____________________</w:t>
      </w:r>
    </w:p>
    <w:p w:rsidR="0086216F" w:rsidRDefault="0086216F" w:rsidP="0086216F">
      <w:r>
        <w:t xml:space="preserve">___________________________________________________________________ </w:t>
      </w:r>
    </w:p>
    <w:p w:rsidR="0086216F" w:rsidRDefault="0086216F" w:rsidP="0086216F">
      <w:proofErr w:type="gramStart"/>
      <w:r>
        <w:t xml:space="preserve">(описывается ситуация, при которой личная заинтересованность _________________________________________________________________________ служащего влияет или может повлиять ___________________________________________________________________ </w:t>
      </w:r>
      <w:proofErr w:type="gramEnd"/>
    </w:p>
    <w:p w:rsidR="0086216F" w:rsidRDefault="0086216F" w:rsidP="0086216F">
      <w:r>
        <w:t>на надлежащее, объективное и беспристрастное исполнение им _________________________________________________________________________ должностных (служебных) обязанностей) __________________________________________________________________</w:t>
      </w:r>
      <w:proofErr w:type="gramStart"/>
      <w:r>
        <w:t xml:space="preserve"> </w:t>
      </w:r>
      <w:r w:rsidR="00E7380A">
        <w:t>.</w:t>
      </w:r>
      <w:proofErr w:type="gramEnd"/>
    </w:p>
    <w:p w:rsidR="0086216F" w:rsidRDefault="0086216F" w:rsidP="0086216F"/>
    <w:p w:rsidR="0086216F" w:rsidRDefault="0086216F" w:rsidP="0086216F">
      <w:r>
        <w:t>__________ __________________</w:t>
      </w:r>
    </w:p>
    <w:p w:rsidR="0086216F" w:rsidRDefault="0086216F" w:rsidP="0086216F">
      <w:r>
        <w:t>(дата) (подпись)</w:t>
      </w:r>
    </w:p>
    <w:p w:rsidR="0086216F" w:rsidRDefault="0086216F" w:rsidP="0086216F">
      <w:r>
        <w:t>_______________________________________</w:t>
      </w:r>
    </w:p>
    <w:p w:rsidR="0086216F" w:rsidRDefault="0086216F" w:rsidP="0086216F">
      <w:r>
        <w:t>(Ф.И.О., должность непосредственного руководителя)</w:t>
      </w:r>
    </w:p>
    <w:p w:rsidR="0086216F" w:rsidRDefault="0086216F" w:rsidP="0086216F">
      <w:r>
        <w:t>__________ ___________________</w:t>
      </w:r>
    </w:p>
    <w:p w:rsidR="0086216F" w:rsidRDefault="0086216F" w:rsidP="0086216F">
      <w:r>
        <w:t>(дата) (подпись)</w:t>
      </w:r>
    </w:p>
    <w:p w:rsidR="0086216F" w:rsidRDefault="0086216F" w:rsidP="0086216F"/>
    <w:p w:rsidR="0086216F" w:rsidRDefault="0086216F" w:rsidP="0086216F">
      <w:pPr>
        <w:ind w:firstLine="698"/>
        <w:jc w:val="right"/>
        <w:rPr>
          <w:rStyle w:val="aa"/>
        </w:rPr>
      </w:pPr>
      <w:bookmarkStart w:id="12" w:name="sub_200"/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86216F" w:rsidRDefault="0086216F" w:rsidP="0086216F">
      <w:pPr>
        <w:ind w:firstLine="698"/>
        <w:jc w:val="right"/>
        <w:rPr>
          <w:rStyle w:val="aa"/>
        </w:rPr>
      </w:pPr>
    </w:p>
    <w:p w:rsidR="00E7380A" w:rsidRDefault="00E7380A" w:rsidP="0086216F">
      <w:pPr>
        <w:ind w:firstLine="698"/>
        <w:jc w:val="right"/>
        <w:rPr>
          <w:rStyle w:val="aa"/>
          <w:color w:val="auto"/>
        </w:rPr>
      </w:pPr>
    </w:p>
    <w:p w:rsidR="00E7380A" w:rsidRDefault="00E7380A" w:rsidP="0086216F">
      <w:pPr>
        <w:ind w:firstLine="698"/>
        <w:jc w:val="right"/>
        <w:rPr>
          <w:rStyle w:val="aa"/>
          <w:color w:val="auto"/>
        </w:rPr>
      </w:pPr>
    </w:p>
    <w:p w:rsidR="0086216F" w:rsidRPr="00E7380A" w:rsidRDefault="0086216F" w:rsidP="0086216F">
      <w:pPr>
        <w:ind w:firstLine="698"/>
        <w:jc w:val="right"/>
        <w:rPr>
          <w:sz w:val="24"/>
          <w:szCs w:val="24"/>
        </w:rPr>
      </w:pPr>
      <w:r w:rsidRPr="00E7380A">
        <w:rPr>
          <w:rStyle w:val="aa"/>
          <w:color w:val="auto"/>
          <w:sz w:val="24"/>
          <w:szCs w:val="24"/>
        </w:rPr>
        <w:t>Приложение 2</w:t>
      </w:r>
      <w:r w:rsidRPr="00E7380A">
        <w:rPr>
          <w:rStyle w:val="aa"/>
          <w:color w:val="auto"/>
          <w:sz w:val="24"/>
          <w:szCs w:val="24"/>
        </w:rPr>
        <w:br/>
        <w:t>к Порядку</w:t>
      </w:r>
    </w:p>
    <w:bookmarkEnd w:id="12"/>
    <w:p w:rsidR="0086216F" w:rsidRPr="00E7380A" w:rsidRDefault="0086216F" w:rsidP="0086216F">
      <w:pPr>
        <w:ind w:firstLine="698"/>
        <w:jc w:val="right"/>
        <w:rPr>
          <w:sz w:val="24"/>
          <w:szCs w:val="24"/>
        </w:rPr>
      </w:pPr>
      <w:r w:rsidRPr="00E7380A">
        <w:rPr>
          <w:rStyle w:val="aa"/>
          <w:color w:val="auto"/>
          <w:sz w:val="24"/>
          <w:szCs w:val="24"/>
        </w:rPr>
        <w:t>форма</w:t>
      </w:r>
    </w:p>
    <w:p w:rsidR="0086216F" w:rsidRDefault="0086216F" w:rsidP="0086216F"/>
    <w:p w:rsidR="0086216F" w:rsidRPr="00E7380A" w:rsidRDefault="0086216F" w:rsidP="0086216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7380A">
        <w:rPr>
          <w:rFonts w:ascii="Times New Roman" w:hAnsi="Times New Roman" w:cs="Times New Roman"/>
          <w:color w:val="auto"/>
          <w:sz w:val="28"/>
          <w:szCs w:val="28"/>
        </w:rPr>
        <w:t>Журнал</w:t>
      </w:r>
      <w:r w:rsidRPr="00E7380A">
        <w:rPr>
          <w:rFonts w:ascii="Times New Roman" w:hAnsi="Times New Roman" w:cs="Times New Roman"/>
          <w:color w:val="auto"/>
          <w:sz w:val="28"/>
          <w:szCs w:val="28"/>
        </w:rPr>
        <w:br/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86216F" w:rsidRDefault="0086216F" w:rsidP="008621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5"/>
        <w:gridCol w:w="1465"/>
        <w:gridCol w:w="1732"/>
        <w:gridCol w:w="1653"/>
        <w:gridCol w:w="1595"/>
        <w:gridCol w:w="2058"/>
      </w:tblGrid>
      <w:tr w:rsidR="0086216F" w:rsidTr="00084DC2"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N п/</w:t>
            </w:r>
            <w:proofErr w:type="spellStart"/>
            <w:r w:rsidRPr="00B242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Ф.И.О., должность регистратора уведомления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Подпись регистратора уведомления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Принятое решение по результатам рассмотрения уведомления</w:t>
            </w:r>
          </w:p>
        </w:tc>
      </w:tr>
      <w:tr w:rsidR="0086216F" w:rsidTr="00084DC2"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6F" w:rsidRPr="00B242A9" w:rsidRDefault="0086216F" w:rsidP="00084DC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242A9">
              <w:rPr>
                <w:rFonts w:ascii="Times New Roman" w:hAnsi="Times New Roman" w:cs="Times New Roman"/>
              </w:rPr>
              <w:t>6</w:t>
            </w:r>
          </w:p>
        </w:tc>
      </w:tr>
      <w:tr w:rsidR="0086216F" w:rsidTr="00084DC2"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Default="0086216F" w:rsidP="00084DC2">
            <w:pPr>
              <w:pStyle w:val="af6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Default="0086216F" w:rsidP="00084DC2">
            <w:pPr>
              <w:pStyle w:val="af6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Default="0086216F" w:rsidP="00084DC2">
            <w:pPr>
              <w:pStyle w:val="af6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Default="0086216F" w:rsidP="00084DC2">
            <w:pPr>
              <w:pStyle w:val="af6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6F" w:rsidRDefault="0086216F" w:rsidP="00084DC2">
            <w:pPr>
              <w:pStyle w:val="af6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16F" w:rsidRDefault="0086216F" w:rsidP="00084DC2">
            <w:pPr>
              <w:pStyle w:val="af6"/>
            </w:pPr>
          </w:p>
        </w:tc>
      </w:tr>
    </w:tbl>
    <w:p w:rsidR="0086216F" w:rsidRDefault="0086216F" w:rsidP="0086216F"/>
    <w:p w:rsidR="0086216F" w:rsidRDefault="0086216F" w:rsidP="0086216F">
      <w:pPr>
        <w:ind w:firstLine="720"/>
        <w:jc w:val="both"/>
      </w:pPr>
    </w:p>
    <w:p w:rsidR="0086216F" w:rsidRDefault="0086216F" w:rsidP="005A5071">
      <w:pPr>
        <w:jc w:val="right"/>
        <w:rPr>
          <w:b/>
          <w:sz w:val="20"/>
        </w:rPr>
      </w:pPr>
    </w:p>
    <w:sectPr w:rsidR="0086216F" w:rsidSect="005A5071">
      <w:headerReference w:type="even" r:id="rId10"/>
      <w:headerReference w:type="default" r:id="rId11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35" w:rsidRDefault="008C3335">
      <w:r>
        <w:separator/>
      </w:r>
    </w:p>
  </w:endnote>
  <w:endnote w:type="continuationSeparator" w:id="0">
    <w:p w:rsidR="008C3335" w:rsidRDefault="008C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35" w:rsidRDefault="008C3335">
      <w:r>
        <w:separator/>
      </w:r>
    </w:p>
  </w:footnote>
  <w:footnote w:type="continuationSeparator" w:id="0">
    <w:p w:rsidR="008C3335" w:rsidRDefault="008C3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Default="00C6434D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Pr="00232D50" w:rsidRDefault="00C6434D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1475E9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F94DDF">
      <w:rPr>
        <w:rStyle w:val="a9"/>
        <w:noProof/>
        <w:sz w:val="20"/>
      </w:rPr>
      <w:t>1</w:t>
    </w:r>
    <w:r w:rsidRPr="00232D50">
      <w:rPr>
        <w:rStyle w:val="a9"/>
        <w:sz w:val="20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1510"/>
    <w:multiLevelType w:val="hybridMultilevel"/>
    <w:tmpl w:val="51E8ACE0"/>
    <w:lvl w:ilvl="0" w:tplc="A91E94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7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1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6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25"/>
  </w:num>
  <w:num w:numId="8">
    <w:abstractNumId w:val="17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22"/>
  </w:num>
  <w:num w:numId="25">
    <w:abstractNumId w:val="11"/>
  </w:num>
  <w:num w:numId="26">
    <w:abstractNumId w:val="9"/>
  </w:num>
  <w:num w:numId="27">
    <w:abstractNumId w:val="20"/>
  </w:num>
  <w:num w:numId="28">
    <w:abstractNumId w:val="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B01BA"/>
    <w:rsid w:val="000B0419"/>
    <w:rsid w:val="000E4C45"/>
    <w:rsid w:val="000F162E"/>
    <w:rsid w:val="00113303"/>
    <w:rsid w:val="00115E74"/>
    <w:rsid w:val="00132456"/>
    <w:rsid w:val="0014005E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B5A"/>
    <w:rsid w:val="001B561C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62F07"/>
    <w:rsid w:val="0026448E"/>
    <w:rsid w:val="00264FA7"/>
    <w:rsid w:val="00267EC4"/>
    <w:rsid w:val="002804E3"/>
    <w:rsid w:val="002855DB"/>
    <w:rsid w:val="00292CE4"/>
    <w:rsid w:val="002979DE"/>
    <w:rsid w:val="002C07E8"/>
    <w:rsid w:val="002F3EF1"/>
    <w:rsid w:val="002F61E5"/>
    <w:rsid w:val="002F7127"/>
    <w:rsid w:val="00300E9F"/>
    <w:rsid w:val="003064CD"/>
    <w:rsid w:val="00311959"/>
    <w:rsid w:val="003151DB"/>
    <w:rsid w:val="003173DA"/>
    <w:rsid w:val="003405E8"/>
    <w:rsid w:val="00346FD1"/>
    <w:rsid w:val="00355A22"/>
    <w:rsid w:val="003847FF"/>
    <w:rsid w:val="00397145"/>
    <w:rsid w:val="003A5D5A"/>
    <w:rsid w:val="003C72CD"/>
    <w:rsid w:val="003D35CB"/>
    <w:rsid w:val="003D5759"/>
    <w:rsid w:val="003D7C40"/>
    <w:rsid w:val="003F209E"/>
    <w:rsid w:val="003F5CBC"/>
    <w:rsid w:val="004032D3"/>
    <w:rsid w:val="004269E3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4DDD"/>
    <w:rsid w:val="006248DB"/>
    <w:rsid w:val="00647410"/>
    <w:rsid w:val="00647456"/>
    <w:rsid w:val="00654778"/>
    <w:rsid w:val="006577EB"/>
    <w:rsid w:val="00671227"/>
    <w:rsid w:val="00680D32"/>
    <w:rsid w:val="00683BD3"/>
    <w:rsid w:val="00684835"/>
    <w:rsid w:val="006A736B"/>
    <w:rsid w:val="006B1BFC"/>
    <w:rsid w:val="006B2AE7"/>
    <w:rsid w:val="006F4310"/>
    <w:rsid w:val="00717C51"/>
    <w:rsid w:val="00717F37"/>
    <w:rsid w:val="007317EC"/>
    <w:rsid w:val="00734177"/>
    <w:rsid w:val="00747EBA"/>
    <w:rsid w:val="00750DB3"/>
    <w:rsid w:val="0075569D"/>
    <w:rsid w:val="00756BB2"/>
    <w:rsid w:val="00771684"/>
    <w:rsid w:val="00777E06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609D4"/>
    <w:rsid w:val="0086216F"/>
    <w:rsid w:val="00865672"/>
    <w:rsid w:val="00865EAB"/>
    <w:rsid w:val="008726E3"/>
    <w:rsid w:val="00883856"/>
    <w:rsid w:val="0088588C"/>
    <w:rsid w:val="00897446"/>
    <w:rsid w:val="008B4EC9"/>
    <w:rsid w:val="008B5B48"/>
    <w:rsid w:val="008C3335"/>
    <w:rsid w:val="008C3AED"/>
    <w:rsid w:val="008C5DCA"/>
    <w:rsid w:val="008C6D52"/>
    <w:rsid w:val="008D49D3"/>
    <w:rsid w:val="008E7F7A"/>
    <w:rsid w:val="0090016C"/>
    <w:rsid w:val="00904FE2"/>
    <w:rsid w:val="00917B72"/>
    <w:rsid w:val="00934D59"/>
    <w:rsid w:val="009614B0"/>
    <w:rsid w:val="00967DA9"/>
    <w:rsid w:val="00973323"/>
    <w:rsid w:val="00973745"/>
    <w:rsid w:val="009933F0"/>
    <w:rsid w:val="009B54DC"/>
    <w:rsid w:val="009B54EB"/>
    <w:rsid w:val="009C1BBC"/>
    <w:rsid w:val="009E4D9C"/>
    <w:rsid w:val="009F0A43"/>
    <w:rsid w:val="00A014F6"/>
    <w:rsid w:val="00A210E1"/>
    <w:rsid w:val="00A35E2B"/>
    <w:rsid w:val="00A3652A"/>
    <w:rsid w:val="00A54C5F"/>
    <w:rsid w:val="00A62DB8"/>
    <w:rsid w:val="00A74706"/>
    <w:rsid w:val="00A759F9"/>
    <w:rsid w:val="00A82044"/>
    <w:rsid w:val="00A9009D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94229"/>
    <w:rsid w:val="00BB2EC7"/>
    <w:rsid w:val="00BC2FC9"/>
    <w:rsid w:val="00BC3F6B"/>
    <w:rsid w:val="00BD12FE"/>
    <w:rsid w:val="00BF30C9"/>
    <w:rsid w:val="00BF37CA"/>
    <w:rsid w:val="00C0420B"/>
    <w:rsid w:val="00C0431E"/>
    <w:rsid w:val="00C447BE"/>
    <w:rsid w:val="00C6434D"/>
    <w:rsid w:val="00C65720"/>
    <w:rsid w:val="00C7362A"/>
    <w:rsid w:val="00C819A8"/>
    <w:rsid w:val="00C86A7E"/>
    <w:rsid w:val="00C95068"/>
    <w:rsid w:val="00CE4613"/>
    <w:rsid w:val="00CF34D0"/>
    <w:rsid w:val="00CF361C"/>
    <w:rsid w:val="00D0242F"/>
    <w:rsid w:val="00D0578A"/>
    <w:rsid w:val="00D1268C"/>
    <w:rsid w:val="00D17659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F319E"/>
    <w:rsid w:val="00E05AEA"/>
    <w:rsid w:val="00E06C73"/>
    <w:rsid w:val="00E167F9"/>
    <w:rsid w:val="00E26CC6"/>
    <w:rsid w:val="00E33803"/>
    <w:rsid w:val="00E7380A"/>
    <w:rsid w:val="00E77DF7"/>
    <w:rsid w:val="00E86E41"/>
    <w:rsid w:val="00E91266"/>
    <w:rsid w:val="00EA6E54"/>
    <w:rsid w:val="00EC42F6"/>
    <w:rsid w:val="00EC4D12"/>
    <w:rsid w:val="00EE1787"/>
    <w:rsid w:val="00EF3DBF"/>
    <w:rsid w:val="00F15736"/>
    <w:rsid w:val="00F238AB"/>
    <w:rsid w:val="00F25EFD"/>
    <w:rsid w:val="00F311B6"/>
    <w:rsid w:val="00F3415C"/>
    <w:rsid w:val="00F42E44"/>
    <w:rsid w:val="00F5389B"/>
    <w:rsid w:val="00F60A0D"/>
    <w:rsid w:val="00F64A2C"/>
    <w:rsid w:val="00F6788A"/>
    <w:rsid w:val="00F700EA"/>
    <w:rsid w:val="00F94DDF"/>
    <w:rsid w:val="00F97F63"/>
    <w:rsid w:val="00FA34DE"/>
    <w:rsid w:val="00FA6455"/>
    <w:rsid w:val="00FB6665"/>
    <w:rsid w:val="00FC53EA"/>
    <w:rsid w:val="00FD40B9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  <w:rPr>
      <w:lang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customStyle="1" w:styleId="af6">
    <w:name w:val="Нормальный (таблица)"/>
    <w:basedOn w:val="a"/>
    <w:next w:val="a"/>
    <w:uiPriority w:val="99"/>
    <w:rsid w:val="008621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8C5DC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701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44770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Storm</cp:lastModifiedBy>
  <cp:revision>8</cp:revision>
  <cp:lastPrinted>2016-03-22T06:55:00Z</cp:lastPrinted>
  <dcterms:created xsi:type="dcterms:W3CDTF">2016-03-22T05:36:00Z</dcterms:created>
  <dcterms:modified xsi:type="dcterms:W3CDTF">2016-03-22T06:56:00Z</dcterms:modified>
</cp:coreProperties>
</file>