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0E" w:rsidRDefault="00FA200E" w:rsidP="00FA200E">
      <w:pPr>
        <w:pStyle w:val="a4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95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FA200E" w:rsidRDefault="00FA200E" w:rsidP="00FA200E">
      <w:pPr>
        <w:pStyle w:val="a4"/>
        <w:ind w:firstLine="0"/>
        <w:rPr>
          <w:b/>
          <w:szCs w:val="28"/>
        </w:rPr>
      </w:pPr>
    </w:p>
    <w:p w:rsidR="00FA200E" w:rsidRDefault="00FA200E" w:rsidP="00FA200E">
      <w:pPr>
        <w:pStyle w:val="a4"/>
        <w:ind w:firstLine="0"/>
        <w:rPr>
          <w:b/>
          <w:szCs w:val="28"/>
        </w:rPr>
      </w:pPr>
    </w:p>
    <w:p w:rsidR="00FA200E" w:rsidRDefault="00E23468" w:rsidP="00FA200E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 xml:space="preserve">от </w:t>
      </w:r>
      <w:r w:rsidR="006E1B45">
        <w:rPr>
          <w:b/>
          <w:szCs w:val="28"/>
        </w:rPr>
        <w:t>21</w:t>
      </w:r>
      <w:r w:rsidR="00FA200E">
        <w:rPr>
          <w:b/>
          <w:szCs w:val="28"/>
        </w:rPr>
        <w:t>.</w:t>
      </w:r>
      <w:r w:rsidR="006E1B45">
        <w:rPr>
          <w:b/>
          <w:szCs w:val="28"/>
        </w:rPr>
        <w:t>02</w:t>
      </w:r>
      <w:r w:rsidR="00FA200E">
        <w:rPr>
          <w:b/>
          <w:szCs w:val="28"/>
        </w:rPr>
        <w:t>.20</w:t>
      </w:r>
      <w:r w:rsidR="001B604C">
        <w:rPr>
          <w:b/>
          <w:szCs w:val="28"/>
        </w:rPr>
        <w:t>2</w:t>
      </w:r>
      <w:r>
        <w:rPr>
          <w:b/>
          <w:szCs w:val="28"/>
        </w:rPr>
        <w:t>2</w:t>
      </w:r>
      <w:r w:rsidR="00FA200E">
        <w:rPr>
          <w:b/>
          <w:szCs w:val="28"/>
        </w:rPr>
        <w:t xml:space="preserve">  </w:t>
      </w:r>
      <w:r w:rsidR="00FA200E" w:rsidRPr="0012708B">
        <w:rPr>
          <w:b/>
          <w:szCs w:val="28"/>
        </w:rPr>
        <w:t>№</w:t>
      </w:r>
      <w:r w:rsidR="00FA200E">
        <w:rPr>
          <w:b/>
          <w:szCs w:val="28"/>
        </w:rPr>
        <w:t xml:space="preserve"> </w:t>
      </w:r>
      <w:r w:rsidR="006E1B45">
        <w:rPr>
          <w:b/>
          <w:szCs w:val="28"/>
        </w:rPr>
        <w:t>4</w:t>
      </w:r>
      <w:bookmarkStart w:id="0" w:name="_GoBack"/>
      <w:bookmarkEnd w:id="0"/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Муниципального Совета Слободского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сельского поселения от 29.04.2010 № 16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об обеспечении деятельности </w:t>
      </w:r>
    </w:p>
    <w:p w:rsidR="00FA200E" w:rsidRP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Главы Слободского сельского поселения»</w:t>
      </w: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Pr="003B3217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00E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E23468" w:rsidRPr="00E23468">
        <w:rPr>
          <w:rFonts w:ascii="Times New Roman" w:hAnsi="Times New Roman" w:cs="Times New Roman"/>
          <w:sz w:val="28"/>
          <w:szCs w:val="28"/>
        </w:rPr>
        <w:t>пунктом 6 Указа Губернатора Ярославской области от 10.01.2022 № 1 «Об индексации размеров должностных окладов»</w:t>
      </w:r>
      <w:r w:rsidRPr="00FA200E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3B3217" w:rsidRPr="003B3217">
        <w:rPr>
          <w:rFonts w:ascii="Times New Roman" w:hAnsi="Times New Roman" w:cs="Times New Roman"/>
          <w:sz w:val="28"/>
          <w:szCs w:val="28"/>
        </w:rPr>
        <w:t>Устава Слободского сельского поселения Муниципальный Совет Слободского сельского поселения четвертого созыва</w:t>
      </w:r>
    </w:p>
    <w:p w:rsidR="003B3217" w:rsidRPr="003B3217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321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3B3217">
        <w:rPr>
          <w:rFonts w:ascii="Times New Roman" w:hAnsi="Times New Roman" w:cs="Times New Roman"/>
          <w:sz w:val="28"/>
          <w:szCs w:val="28"/>
        </w:rPr>
        <w:t>об обеспечении деятельности  Главы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3B3217">
        <w:rPr>
          <w:rFonts w:ascii="Times New Roman" w:hAnsi="Times New Roman" w:cs="Times New Roman"/>
          <w:sz w:val="28"/>
          <w:szCs w:val="28"/>
        </w:rPr>
        <w:t>Муниципального Совета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217">
        <w:rPr>
          <w:rFonts w:ascii="Times New Roman" w:hAnsi="Times New Roman" w:cs="Times New Roman"/>
          <w:sz w:val="28"/>
          <w:szCs w:val="28"/>
        </w:rPr>
        <w:t>24</w:t>
      </w:r>
      <w:r w:rsidR="00FA200E" w:rsidRPr="003B3217">
        <w:rPr>
          <w:rFonts w:ascii="Times New Roman" w:hAnsi="Times New Roman" w:cs="Times New Roman"/>
          <w:sz w:val="28"/>
          <w:szCs w:val="28"/>
        </w:rPr>
        <w:t>.0</w:t>
      </w:r>
      <w:r w:rsidRPr="003B3217">
        <w:rPr>
          <w:rFonts w:ascii="Times New Roman" w:hAnsi="Times New Roman" w:cs="Times New Roman"/>
          <w:sz w:val="28"/>
          <w:szCs w:val="28"/>
        </w:rPr>
        <w:t>4</w:t>
      </w:r>
      <w:r w:rsidR="00FA200E" w:rsidRPr="003B3217">
        <w:rPr>
          <w:rFonts w:ascii="Times New Roman" w:hAnsi="Times New Roman" w:cs="Times New Roman"/>
          <w:sz w:val="28"/>
          <w:szCs w:val="28"/>
        </w:rPr>
        <w:t>.201</w:t>
      </w:r>
      <w:r w:rsidRPr="003B3217">
        <w:rPr>
          <w:rFonts w:ascii="Times New Roman" w:hAnsi="Times New Roman" w:cs="Times New Roman"/>
          <w:sz w:val="28"/>
          <w:szCs w:val="28"/>
        </w:rPr>
        <w:t>0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 </w:t>
      </w:r>
      <w:r w:rsidRPr="003B3217">
        <w:rPr>
          <w:rFonts w:ascii="Times New Roman" w:hAnsi="Times New Roman" w:cs="Times New Roman"/>
          <w:sz w:val="28"/>
          <w:szCs w:val="28"/>
        </w:rPr>
        <w:t>16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Pr="003B3217">
        <w:rPr>
          <w:rFonts w:ascii="Times New Roman" w:hAnsi="Times New Roman" w:cs="Times New Roman"/>
          <w:sz w:val="28"/>
          <w:szCs w:val="28"/>
        </w:rPr>
        <w:t>9</w:t>
      </w:r>
      <w:r w:rsidR="00FA200E" w:rsidRPr="003B3217">
        <w:rPr>
          <w:rFonts w:ascii="Times New Roman" w:hAnsi="Times New Roman" w:cs="Times New Roman"/>
          <w:sz w:val="28"/>
          <w:szCs w:val="28"/>
        </w:rPr>
        <w:t>.02.201</w:t>
      </w:r>
      <w:r w:rsidRPr="003B3217">
        <w:rPr>
          <w:rFonts w:ascii="Times New Roman" w:hAnsi="Times New Roman" w:cs="Times New Roman"/>
          <w:sz w:val="28"/>
          <w:szCs w:val="28"/>
        </w:rPr>
        <w:t>2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</w:t>
      </w:r>
      <w:r w:rsidRPr="003B3217">
        <w:rPr>
          <w:rFonts w:ascii="Times New Roman" w:hAnsi="Times New Roman" w:cs="Times New Roman"/>
          <w:sz w:val="28"/>
          <w:szCs w:val="28"/>
        </w:rPr>
        <w:t xml:space="preserve"> 7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Pr="003B3217">
        <w:rPr>
          <w:rFonts w:ascii="Times New Roman" w:hAnsi="Times New Roman" w:cs="Times New Roman"/>
          <w:sz w:val="28"/>
          <w:szCs w:val="28"/>
        </w:rPr>
        <w:t>подпункт 1.1.1 пункта 1.1 части 1 статьи 3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3B3217">
        <w:rPr>
          <w:rFonts w:ascii="Times New Roman" w:hAnsi="Times New Roman" w:cs="Times New Roman"/>
          <w:sz w:val="28"/>
          <w:szCs w:val="28"/>
        </w:rPr>
        <w:t xml:space="preserve"> «1.1.1. Должностной оклад, предельный размер которого устанавливается в зависимости от типа муниципального образования и численности населения муниципального образования.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8"/>
        <w:gridCol w:w="2341"/>
      </w:tblGrid>
      <w:tr w:rsidR="003B3217" w:rsidRPr="003B3217" w:rsidTr="009B6663">
        <w:trPr>
          <w:tblHeader/>
        </w:trPr>
        <w:tc>
          <w:tcPr>
            <w:tcW w:w="7298" w:type="dxa"/>
            <w:vAlign w:val="center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Тип муниципального образования,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муниципального образования</w:t>
            </w:r>
          </w:p>
        </w:tc>
        <w:tc>
          <w:tcPr>
            <w:tcW w:w="2341" w:type="dxa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Предельный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должностного оклада, руб.</w:t>
            </w:r>
          </w:p>
        </w:tc>
      </w:tr>
      <w:tr w:rsidR="003B3217" w:rsidRPr="003B3217" w:rsidTr="009B6663">
        <w:tc>
          <w:tcPr>
            <w:tcW w:w="7298" w:type="dxa"/>
          </w:tcPr>
          <w:p w:rsidR="003B3217" w:rsidRPr="003B3217" w:rsidRDefault="003B3217" w:rsidP="001B60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sz w:val="28"/>
                <w:szCs w:val="28"/>
              </w:rPr>
              <w:t>Поселение с численностью населения менее 9500 человек</w:t>
            </w:r>
          </w:p>
        </w:tc>
        <w:tc>
          <w:tcPr>
            <w:tcW w:w="2341" w:type="dxa"/>
          </w:tcPr>
          <w:p w:rsidR="003B3217" w:rsidRPr="003B3217" w:rsidRDefault="009F23FF" w:rsidP="001B60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10 683</w:t>
            </w:r>
          </w:p>
          <w:p w:rsidR="003B3217" w:rsidRPr="003B3217" w:rsidRDefault="003B3217" w:rsidP="003B32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468" w:rsidRDefault="003B3217" w:rsidP="00E234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2. </w:t>
      </w:r>
      <w:r w:rsidR="00E23468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Совета Слободского сельского поселения от 11.12.2020 № 42 «</w:t>
      </w:r>
      <w:r w:rsidR="00E23468" w:rsidRPr="00FA200E">
        <w:rPr>
          <w:rFonts w:ascii="Times New Roman" w:hAnsi="Times New Roman" w:cs="Times New Roman"/>
          <w:sz w:val="28"/>
          <w:szCs w:val="28"/>
        </w:rPr>
        <w:t>О внесении изменения в решение Муниципального Совета Слободского сельского поселения от 29.04.2010 № 16</w:t>
      </w:r>
      <w:r w:rsidR="00E23468">
        <w:rPr>
          <w:rFonts w:ascii="Times New Roman" w:hAnsi="Times New Roman" w:cs="Times New Roman"/>
          <w:sz w:val="28"/>
          <w:szCs w:val="28"/>
        </w:rPr>
        <w:t xml:space="preserve"> </w:t>
      </w:r>
      <w:r w:rsidR="00E23468" w:rsidRPr="00FA200E">
        <w:rPr>
          <w:rFonts w:ascii="Times New Roman" w:hAnsi="Times New Roman" w:cs="Times New Roman"/>
          <w:sz w:val="28"/>
          <w:szCs w:val="28"/>
        </w:rPr>
        <w:t>«Об утверждении Положения об обеспечении деятельности Главы Слободского сельского поселения»</w:t>
      </w:r>
      <w:r w:rsidR="00E23468">
        <w:rPr>
          <w:rFonts w:ascii="Times New Roman" w:hAnsi="Times New Roman" w:cs="Times New Roman"/>
          <w:sz w:val="28"/>
          <w:szCs w:val="28"/>
        </w:rPr>
        <w:t>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B3217" w:rsidRPr="003B3217">
        <w:rPr>
          <w:rFonts w:ascii="Times New Roman" w:hAnsi="Times New Roman" w:cs="Times New Roman"/>
          <w:sz w:val="28"/>
          <w:szCs w:val="28"/>
        </w:rPr>
        <w:t>Решение вступает в силу с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217" w:rsidRPr="003B32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3B3217" w:rsidRPr="003B3217">
        <w:rPr>
          <w:rFonts w:ascii="Times New Roman" w:hAnsi="Times New Roman" w:cs="Times New Roman"/>
          <w:sz w:val="28"/>
          <w:szCs w:val="28"/>
        </w:rPr>
        <w:t>. Опубликовать данное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 в сети «Интернет».</w:t>
      </w:r>
    </w:p>
    <w:p w:rsid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3217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   М.А. Аракчеева</w:t>
      </w:r>
    </w:p>
    <w:p w:rsidR="00671350" w:rsidRDefault="00671350" w:rsidP="003B3217">
      <w:pPr>
        <w:pStyle w:val="a8"/>
        <w:jc w:val="both"/>
      </w:pPr>
    </w:p>
    <w:sectPr w:rsidR="006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B"/>
    <w:rsid w:val="001B604C"/>
    <w:rsid w:val="002161AB"/>
    <w:rsid w:val="0025627E"/>
    <w:rsid w:val="003B3217"/>
    <w:rsid w:val="00671350"/>
    <w:rsid w:val="006E1B45"/>
    <w:rsid w:val="009F23FF"/>
    <w:rsid w:val="00E23468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2022-02-22T08:11:00Z</cp:lastPrinted>
  <dcterms:created xsi:type="dcterms:W3CDTF">2021-01-26T12:06:00Z</dcterms:created>
  <dcterms:modified xsi:type="dcterms:W3CDTF">2022-02-22T08:11:00Z</dcterms:modified>
</cp:coreProperties>
</file>